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60" w:rsidRPr="00E01A02" w:rsidRDefault="00430460" w:rsidP="00E01A02">
      <w:pPr>
        <w:autoSpaceDN w:val="0"/>
        <w:contextualSpacing/>
        <w:jc w:val="right"/>
        <w:rPr>
          <w:bCs/>
        </w:rPr>
      </w:pPr>
      <w:r w:rsidRPr="00E01A02">
        <w:rPr>
          <w:bCs/>
        </w:rPr>
        <w:t xml:space="preserve">Приложение </w:t>
      </w:r>
      <w:r w:rsidR="0069080E" w:rsidRPr="00E01A02">
        <w:rPr>
          <w:bCs/>
        </w:rPr>
        <w:t>8</w:t>
      </w:r>
      <w:r w:rsidRPr="00E01A02">
        <w:rPr>
          <w:bCs/>
        </w:rPr>
        <w:t xml:space="preserve"> к письму </w:t>
      </w:r>
    </w:p>
    <w:p w:rsidR="00430460" w:rsidRPr="00E01A02" w:rsidRDefault="00430460" w:rsidP="00E01A02">
      <w:pPr>
        <w:autoSpaceDN w:val="0"/>
        <w:contextualSpacing/>
        <w:jc w:val="right"/>
        <w:rPr>
          <w:bCs/>
        </w:rPr>
      </w:pPr>
      <w:r w:rsidRPr="00E01A02">
        <w:rPr>
          <w:bCs/>
        </w:rPr>
        <w:t xml:space="preserve">Рособрнадзора от           №     </w:t>
      </w:r>
    </w:p>
    <w:p w:rsidR="00430460" w:rsidRPr="00E01A02" w:rsidRDefault="00430460"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contextualSpacing/>
        <w:jc w:val="center"/>
        <w:rPr>
          <w:b/>
          <w:i/>
        </w:rPr>
      </w:pPr>
    </w:p>
    <w:p w:rsidR="007F143F" w:rsidRPr="00E01A02" w:rsidRDefault="007F143F" w:rsidP="00E01A02">
      <w:pPr>
        <w:contextualSpacing/>
        <w:rPr>
          <w:b/>
          <w:i/>
        </w:rPr>
      </w:pPr>
    </w:p>
    <w:p w:rsidR="007F143F" w:rsidRPr="00E01A02" w:rsidRDefault="007F143F" w:rsidP="00E01A02">
      <w:pPr>
        <w:contextualSpacing/>
        <w:jc w:val="center"/>
        <w:rPr>
          <w:b/>
          <w:i/>
        </w:rPr>
      </w:pPr>
    </w:p>
    <w:p w:rsidR="007F143F" w:rsidRPr="00E01A02" w:rsidRDefault="007F143F" w:rsidP="00E01A02">
      <w:pPr>
        <w:contextualSpacing/>
        <w:jc w:val="center"/>
        <w:rPr>
          <w:b/>
          <w:i/>
        </w:rPr>
      </w:pPr>
    </w:p>
    <w:p w:rsidR="007F143F" w:rsidRPr="00E01A02" w:rsidRDefault="007F143F" w:rsidP="00E01A02">
      <w:pPr>
        <w:contextualSpacing/>
        <w:jc w:val="center"/>
        <w:rPr>
          <w:b/>
          <w:i/>
        </w:rPr>
      </w:pPr>
    </w:p>
    <w:p w:rsidR="001F68A2" w:rsidRPr="00E01A02" w:rsidRDefault="001F68A2" w:rsidP="00E01A02">
      <w:pPr>
        <w:contextualSpacing/>
        <w:jc w:val="center"/>
        <w:rPr>
          <w:b/>
        </w:rPr>
      </w:pPr>
      <w:r w:rsidRPr="00E01A02">
        <w:rPr>
          <w:b/>
        </w:rPr>
        <w:t>Методические рекомендации для экспертов, участвующих в проверке итогового сочинения (изложения) </w:t>
      </w:r>
    </w:p>
    <w:p w:rsidR="001F68A2" w:rsidRPr="00E01A02" w:rsidRDefault="001F68A2" w:rsidP="00E01A02">
      <w:pPr>
        <w:contextualSpacing/>
        <w:jc w:val="center"/>
        <w:rPr>
          <w:b/>
        </w:rPr>
      </w:pPr>
    </w:p>
    <w:p w:rsidR="001F68A2" w:rsidRPr="00E01A02" w:rsidRDefault="001F68A2" w:rsidP="00E01A02">
      <w:pPr>
        <w:tabs>
          <w:tab w:val="left" w:pos="5445"/>
        </w:tabs>
        <w:contextualSpacing/>
        <w:jc w:val="both"/>
        <w:rPr>
          <w:b/>
        </w:rPr>
      </w:pPr>
      <w:r w:rsidRPr="00E01A02">
        <w:rPr>
          <w:b/>
        </w:rPr>
        <w:tab/>
      </w: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1F68A2" w:rsidRPr="00E01A02" w:rsidRDefault="001F68A2" w:rsidP="00E01A02">
      <w:pPr>
        <w:ind w:firstLine="709"/>
        <w:contextualSpacing/>
        <w:jc w:val="both"/>
        <w:rPr>
          <w:b/>
        </w:rPr>
      </w:pPr>
    </w:p>
    <w:p w:rsidR="007F143F" w:rsidRPr="00E01A02" w:rsidRDefault="007F143F" w:rsidP="00E01A02">
      <w:pPr>
        <w:ind w:firstLine="709"/>
        <w:contextualSpacing/>
        <w:jc w:val="both"/>
        <w:rPr>
          <w:b/>
        </w:rPr>
      </w:pPr>
    </w:p>
    <w:p w:rsidR="007F143F" w:rsidRPr="00E01A02" w:rsidRDefault="007F143F" w:rsidP="00E01A02">
      <w:pPr>
        <w:ind w:firstLine="709"/>
        <w:contextualSpacing/>
        <w:jc w:val="both"/>
        <w:rPr>
          <w:b/>
        </w:rPr>
      </w:pPr>
    </w:p>
    <w:p w:rsidR="007F143F" w:rsidRPr="00E01A02" w:rsidRDefault="007F143F" w:rsidP="00E01A02">
      <w:pPr>
        <w:ind w:firstLine="709"/>
        <w:contextualSpacing/>
        <w:jc w:val="both"/>
        <w:rPr>
          <w:b/>
        </w:rPr>
      </w:pPr>
    </w:p>
    <w:p w:rsidR="003014B2" w:rsidRPr="00E01A02" w:rsidRDefault="003014B2" w:rsidP="00E01A02">
      <w:pPr>
        <w:ind w:firstLine="709"/>
        <w:contextualSpacing/>
        <w:jc w:val="both"/>
        <w:rPr>
          <w:b/>
        </w:rPr>
      </w:pPr>
    </w:p>
    <w:p w:rsidR="007F143F" w:rsidRPr="00E01A02" w:rsidRDefault="007F143F" w:rsidP="00E01A02">
      <w:pPr>
        <w:ind w:firstLine="709"/>
        <w:contextualSpacing/>
        <w:jc w:val="both"/>
        <w:rPr>
          <w:b/>
        </w:rPr>
      </w:pPr>
    </w:p>
    <w:p w:rsidR="007F143F" w:rsidRPr="00E01A02" w:rsidRDefault="007F143F" w:rsidP="00E01A02">
      <w:pPr>
        <w:ind w:firstLine="709"/>
        <w:contextualSpacing/>
        <w:jc w:val="both"/>
        <w:rPr>
          <w:b/>
        </w:rPr>
      </w:pPr>
    </w:p>
    <w:p w:rsidR="007F143F" w:rsidRPr="00E01A02" w:rsidRDefault="007F143F" w:rsidP="00E01A02">
      <w:pPr>
        <w:ind w:firstLine="709"/>
        <w:contextualSpacing/>
        <w:jc w:val="both"/>
        <w:rPr>
          <w:b/>
        </w:rPr>
      </w:pPr>
    </w:p>
    <w:p w:rsidR="007F143F" w:rsidRPr="00E01A02" w:rsidRDefault="007F143F" w:rsidP="00E01A02">
      <w:pPr>
        <w:ind w:firstLine="709"/>
        <w:contextualSpacing/>
        <w:jc w:val="both"/>
        <w:rPr>
          <w:b/>
        </w:rPr>
      </w:pPr>
    </w:p>
    <w:p w:rsidR="00430460" w:rsidRPr="00E01A02" w:rsidRDefault="00430460" w:rsidP="00E01A02">
      <w:pPr>
        <w:contextualSpacing/>
        <w:jc w:val="center"/>
        <w:rPr>
          <w:b/>
        </w:rPr>
      </w:pPr>
    </w:p>
    <w:p w:rsidR="001F68A2" w:rsidRPr="00E01A02" w:rsidRDefault="001F68A2" w:rsidP="00E01A02">
      <w:pPr>
        <w:contextualSpacing/>
        <w:jc w:val="center"/>
        <w:rPr>
          <w:b/>
        </w:rPr>
      </w:pPr>
      <w:r w:rsidRPr="00E01A02">
        <w:rPr>
          <w:b/>
        </w:rPr>
        <w:t>Москва</w:t>
      </w:r>
      <w:r w:rsidR="0042754C" w:rsidRPr="00E01A02">
        <w:rPr>
          <w:b/>
        </w:rPr>
        <w:t xml:space="preserve">, </w:t>
      </w:r>
      <w:bookmarkStart w:id="0" w:name="_Toc379831243"/>
      <w:r w:rsidR="003014B2" w:rsidRPr="00E01A02">
        <w:rPr>
          <w:b/>
        </w:rPr>
        <w:t>201</w:t>
      </w:r>
      <w:r w:rsidR="00430460" w:rsidRPr="00E01A02">
        <w:rPr>
          <w:b/>
        </w:rPr>
        <w:t>6</w:t>
      </w:r>
    </w:p>
    <w:bookmarkEnd w:id="0"/>
    <w:p w:rsidR="00B34EFC" w:rsidRPr="00E01A02" w:rsidRDefault="00B34EFC" w:rsidP="00E01A02">
      <w:pPr>
        <w:pStyle w:val="a4"/>
        <w:spacing w:before="0"/>
        <w:contextualSpacing/>
        <w:rPr>
          <w:rFonts w:ascii="Times New Roman" w:hAnsi="Times New Roman"/>
          <w:color w:val="auto"/>
          <w:sz w:val="24"/>
          <w:szCs w:val="24"/>
        </w:rPr>
      </w:pPr>
      <w:r w:rsidRPr="00E01A02">
        <w:rPr>
          <w:rFonts w:ascii="Times New Roman" w:hAnsi="Times New Roman"/>
          <w:color w:val="auto"/>
          <w:sz w:val="24"/>
          <w:szCs w:val="24"/>
        </w:rPr>
        <w:t>Оглавление</w:t>
      </w:r>
    </w:p>
    <w:p w:rsidR="00FF3290" w:rsidRPr="00E01A02" w:rsidRDefault="002252B9" w:rsidP="00E01A02">
      <w:pPr>
        <w:pStyle w:val="23"/>
        <w:tabs>
          <w:tab w:val="left" w:pos="480"/>
          <w:tab w:val="right" w:pos="9628"/>
        </w:tabs>
        <w:spacing w:before="0"/>
        <w:contextualSpacing/>
        <w:jc w:val="both"/>
        <w:rPr>
          <w:rFonts w:ascii="Times New Roman" w:eastAsiaTheme="minorEastAsia" w:hAnsi="Times New Roman"/>
          <w:b w:val="0"/>
          <w:bCs w:val="0"/>
          <w:noProof/>
          <w:sz w:val="24"/>
          <w:szCs w:val="24"/>
        </w:rPr>
      </w:pPr>
      <w:r w:rsidRPr="00E01A02">
        <w:rPr>
          <w:rFonts w:ascii="Times New Roman" w:hAnsi="Times New Roman"/>
          <w:b w:val="0"/>
          <w:sz w:val="24"/>
          <w:szCs w:val="24"/>
        </w:rPr>
        <w:fldChar w:fldCharType="begin"/>
      </w:r>
      <w:r w:rsidR="00B34EFC" w:rsidRPr="00E01A02">
        <w:rPr>
          <w:rFonts w:ascii="Times New Roman" w:hAnsi="Times New Roman"/>
          <w:b w:val="0"/>
          <w:sz w:val="24"/>
          <w:szCs w:val="24"/>
        </w:rPr>
        <w:instrText xml:space="preserve"> TOC \o "1-3" \h \z \u </w:instrText>
      </w:r>
      <w:r w:rsidRPr="00E01A02">
        <w:rPr>
          <w:rFonts w:ascii="Times New Roman" w:hAnsi="Times New Roman"/>
          <w:b w:val="0"/>
          <w:sz w:val="24"/>
          <w:szCs w:val="24"/>
        </w:rPr>
        <w:fldChar w:fldCharType="separate"/>
      </w:r>
      <w:hyperlink w:anchor="_Toc463621050" w:history="1">
        <w:r w:rsidR="00FF3290" w:rsidRPr="00E01A02">
          <w:rPr>
            <w:rStyle w:val="a3"/>
            <w:rFonts w:ascii="Times New Roman" w:hAnsi="Times New Roman"/>
            <w:b w:val="0"/>
            <w:noProof/>
            <w:sz w:val="24"/>
            <w:szCs w:val="24"/>
          </w:rPr>
          <w:t>1.</w:t>
        </w:r>
        <w:r w:rsidR="00FF3290" w:rsidRPr="00E01A02">
          <w:rPr>
            <w:rFonts w:ascii="Times New Roman" w:eastAsiaTheme="minorEastAsia" w:hAnsi="Times New Roman"/>
            <w:b w:val="0"/>
            <w:bCs w:val="0"/>
            <w:noProof/>
            <w:sz w:val="24"/>
            <w:szCs w:val="24"/>
          </w:rPr>
          <w:tab/>
        </w:r>
        <w:r w:rsidR="00FF3290" w:rsidRPr="00E01A02">
          <w:rPr>
            <w:rStyle w:val="a3"/>
            <w:rFonts w:ascii="Times New Roman" w:hAnsi="Times New Roman"/>
            <w:b w:val="0"/>
            <w:noProof/>
            <w:sz w:val="24"/>
            <w:szCs w:val="24"/>
          </w:rPr>
          <w:t>Требования, предъявляемые к экспертам, участвующим в проверке итогового сочинения (изложения)</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_Toc463621050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2</w:t>
        </w:r>
        <w:r w:rsidRPr="00E01A02">
          <w:rPr>
            <w:rFonts w:ascii="Times New Roman" w:hAnsi="Times New Roman"/>
            <w:b w:val="0"/>
            <w:noProof/>
            <w:webHidden/>
            <w:sz w:val="24"/>
            <w:szCs w:val="24"/>
          </w:rPr>
          <w:fldChar w:fldCharType="end"/>
        </w:r>
      </w:hyperlink>
    </w:p>
    <w:p w:rsidR="00FF3290" w:rsidRPr="00E01A02" w:rsidRDefault="002252B9" w:rsidP="00E01A02">
      <w:pPr>
        <w:pStyle w:val="23"/>
        <w:tabs>
          <w:tab w:val="left" w:pos="480"/>
          <w:tab w:val="right" w:pos="9628"/>
        </w:tabs>
        <w:spacing w:before="0"/>
        <w:contextualSpacing/>
        <w:jc w:val="both"/>
        <w:rPr>
          <w:rFonts w:ascii="Times New Roman" w:eastAsiaTheme="minorEastAsia" w:hAnsi="Times New Roman"/>
          <w:b w:val="0"/>
          <w:bCs w:val="0"/>
          <w:noProof/>
          <w:sz w:val="24"/>
          <w:szCs w:val="24"/>
        </w:rPr>
      </w:pPr>
      <w:hyperlink w:anchor="_Toc463621051" w:history="1">
        <w:r w:rsidR="00FF3290" w:rsidRPr="00E01A02">
          <w:rPr>
            <w:rStyle w:val="a3"/>
            <w:rFonts w:ascii="Times New Roman" w:hAnsi="Times New Roman"/>
            <w:b w:val="0"/>
            <w:noProof/>
            <w:sz w:val="24"/>
            <w:szCs w:val="24"/>
          </w:rPr>
          <w:t>2.</w:t>
        </w:r>
        <w:r w:rsidR="00FF3290" w:rsidRPr="00E01A02">
          <w:rPr>
            <w:rFonts w:ascii="Times New Roman" w:eastAsiaTheme="minorEastAsia" w:hAnsi="Times New Roman"/>
            <w:b w:val="0"/>
            <w:bCs w:val="0"/>
            <w:noProof/>
            <w:sz w:val="24"/>
            <w:szCs w:val="24"/>
          </w:rPr>
          <w:tab/>
        </w:r>
        <w:r w:rsidR="00FF3290" w:rsidRPr="00E01A02">
          <w:rPr>
            <w:rStyle w:val="a3"/>
            <w:rFonts w:ascii="Times New Roman" w:hAnsi="Times New Roman"/>
            <w:b w:val="0"/>
            <w:noProof/>
            <w:sz w:val="24"/>
            <w:szCs w:val="24"/>
          </w:rPr>
          <w:t>Порядок проверки итогового сочинения (изложения)</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_Toc463621051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3</w:t>
        </w:r>
        <w:r w:rsidRPr="00E01A02">
          <w:rPr>
            <w:rFonts w:ascii="Times New Roman" w:hAnsi="Times New Roman"/>
            <w:b w:val="0"/>
            <w:noProof/>
            <w:webHidden/>
            <w:sz w:val="24"/>
            <w:szCs w:val="24"/>
          </w:rPr>
          <w:fldChar w:fldCharType="end"/>
        </w:r>
      </w:hyperlink>
    </w:p>
    <w:p w:rsidR="00FF3290" w:rsidRPr="00E01A02" w:rsidRDefault="002252B9" w:rsidP="00E01A02">
      <w:pPr>
        <w:pStyle w:val="23"/>
        <w:tabs>
          <w:tab w:val="left" w:pos="480"/>
          <w:tab w:val="right" w:pos="9628"/>
        </w:tabs>
        <w:spacing w:before="0"/>
        <w:contextualSpacing/>
        <w:jc w:val="both"/>
        <w:rPr>
          <w:rFonts w:ascii="Times New Roman" w:eastAsiaTheme="minorEastAsia" w:hAnsi="Times New Roman"/>
          <w:b w:val="0"/>
          <w:bCs w:val="0"/>
          <w:noProof/>
          <w:sz w:val="24"/>
          <w:szCs w:val="24"/>
        </w:rPr>
      </w:pPr>
      <w:hyperlink w:anchor="_Toc463621052" w:history="1">
        <w:r w:rsidR="00FF3290" w:rsidRPr="00E01A02">
          <w:rPr>
            <w:rStyle w:val="a3"/>
            <w:rFonts w:ascii="Times New Roman" w:hAnsi="Times New Roman"/>
            <w:b w:val="0"/>
            <w:noProof/>
            <w:sz w:val="24"/>
            <w:szCs w:val="24"/>
          </w:rPr>
          <w:t>3.</w:t>
        </w:r>
        <w:r w:rsidR="00FF3290" w:rsidRPr="00E01A02">
          <w:rPr>
            <w:rFonts w:ascii="Times New Roman" w:eastAsiaTheme="minorEastAsia" w:hAnsi="Times New Roman"/>
            <w:b w:val="0"/>
            <w:bCs w:val="0"/>
            <w:noProof/>
            <w:sz w:val="24"/>
            <w:szCs w:val="24"/>
          </w:rPr>
          <w:tab/>
        </w:r>
        <w:r w:rsidR="00FF3290" w:rsidRPr="00E01A02">
          <w:rPr>
            <w:rStyle w:val="a3"/>
            <w:rFonts w:ascii="Times New Roman" w:hAnsi="Times New Roman"/>
            <w:b w:val="0"/>
            <w:noProof/>
            <w:sz w:val="24"/>
            <w:szCs w:val="24"/>
          </w:rPr>
          <w:t>Итоговое сочинение</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_Toc463621052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6</w:t>
        </w:r>
        <w:r w:rsidRPr="00E01A02">
          <w:rPr>
            <w:rFonts w:ascii="Times New Roman" w:hAnsi="Times New Roman"/>
            <w:b w:val="0"/>
            <w:noProof/>
            <w:webHidden/>
            <w:sz w:val="24"/>
            <w:szCs w:val="24"/>
          </w:rPr>
          <w:fldChar w:fldCharType="end"/>
        </w:r>
      </w:hyperlink>
    </w:p>
    <w:p w:rsidR="00FF3290" w:rsidRPr="00E01A02" w:rsidRDefault="002252B9" w:rsidP="00E01A02">
      <w:pPr>
        <w:pStyle w:val="23"/>
        <w:tabs>
          <w:tab w:val="left" w:pos="720"/>
          <w:tab w:val="right" w:pos="9628"/>
        </w:tabs>
        <w:spacing w:before="0"/>
        <w:contextualSpacing/>
        <w:jc w:val="both"/>
        <w:rPr>
          <w:rFonts w:ascii="Times New Roman" w:eastAsiaTheme="minorEastAsia" w:hAnsi="Times New Roman"/>
          <w:b w:val="0"/>
          <w:bCs w:val="0"/>
          <w:noProof/>
          <w:sz w:val="24"/>
          <w:szCs w:val="24"/>
        </w:rPr>
      </w:pPr>
      <w:hyperlink w:anchor="_Toc463621053" w:history="1">
        <w:r w:rsidR="00FF3290" w:rsidRPr="00E01A02">
          <w:rPr>
            <w:rStyle w:val="a3"/>
            <w:rFonts w:ascii="Times New Roman" w:hAnsi="Times New Roman"/>
            <w:b w:val="0"/>
            <w:noProof/>
            <w:sz w:val="24"/>
            <w:szCs w:val="24"/>
          </w:rPr>
          <w:t>3.1.</w:t>
        </w:r>
        <w:r w:rsidR="00FF3290" w:rsidRPr="00E01A02">
          <w:rPr>
            <w:rFonts w:ascii="Times New Roman" w:eastAsiaTheme="minorEastAsia" w:hAnsi="Times New Roman"/>
            <w:b w:val="0"/>
            <w:bCs w:val="0"/>
            <w:noProof/>
            <w:sz w:val="24"/>
            <w:szCs w:val="24"/>
          </w:rPr>
          <w:tab/>
        </w:r>
        <w:r w:rsidR="00FF3290" w:rsidRPr="00E01A02">
          <w:rPr>
            <w:rStyle w:val="a3"/>
            <w:rFonts w:ascii="Times New Roman" w:hAnsi="Times New Roman"/>
            <w:b w:val="0"/>
            <w:noProof/>
            <w:sz w:val="24"/>
            <w:szCs w:val="24"/>
          </w:rPr>
          <w:t>Особенности формулировок тем итогового сочинения</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_Toc463621053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6</w:t>
        </w:r>
        <w:r w:rsidRPr="00E01A02">
          <w:rPr>
            <w:rFonts w:ascii="Times New Roman" w:hAnsi="Times New Roman"/>
            <w:b w:val="0"/>
            <w:noProof/>
            <w:webHidden/>
            <w:sz w:val="24"/>
            <w:szCs w:val="24"/>
          </w:rPr>
          <w:fldChar w:fldCharType="end"/>
        </w:r>
      </w:hyperlink>
    </w:p>
    <w:p w:rsidR="00FF3290" w:rsidRPr="00E01A02" w:rsidRDefault="002252B9" w:rsidP="00E01A02">
      <w:pPr>
        <w:pStyle w:val="23"/>
        <w:tabs>
          <w:tab w:val="left" w:pos="720"/>
          <w:tab w:val="right" w:pos="9628"/>
        </w:tabs>
        <w:spacing w:before="0"/>
        <w:contextualSpacing/>
        <w:jc w:val="both"/>
        <w:rPr>
          <w:rFonts w:ascii="Times New Roman" w:eastAsiaTheme="minorEastAsia" w:hAnsi="Times New Roman"/>
          <w:b w:val="0"/>
          <w:bCs w:val="0"/>
          <w:noProof/>
          <w:sz w:val="24"/>
          <w:szCs w:val="24"/>
        </w:rPr>
      </w:pPr>
      <w:hyperlink w:anchor="_Toc463621054" w:history="1">
        <w:r w:rsidR="00FF3290" w:rsidRPr="00E01A02">
          <w:rPr>
            <w:rStyle w:val="a3"/>
            <w:rFonts w:ascii="Times New Roman" w:hAnsi="Times New Roman"/>
            <w:b w:val="0"/>
            <w:noProof/>
            <w:sz w:val="24"/>
            <w:szCs w:val="24"/>
          </w:rPr>
          <w:t>3.2.</w:t>
        </w:r>
        <w:r w:rsidR="00FF3290" w:rsidRPr="00E01A02">
          <w:rPr>
            <w:rFonts w:ascii="Times New Roman" w:eastAsiaTheme="minorEastAsia" w:hAnsi="Times New Roman"/>
            <w:b w:val="0"/>
            <w:bCs w:val="0"/>
            <w:noProof/>
            <w:sz w:val="24"/>
            <w:szCs w:val="24"/>
          </w:rPr>
          <w:tab/>
        </w:r>
        <w:r w:rsidR="00FF3290" w:rsidRPr="00E01A02">
          <w:rPr>
            <w:rStyle w:val="a3"/>
            <w:rFonts w:ascii="Times New Roman" w:hAnsi="Times New Roman"/>
            <w:b w:val="0"/>
            <w:noProof/>
            <w:sz w:val="24"/>
            <w:szCs w:val="24"/>
          </w:rPr>
          <w:t>Методика подготовки к итоговому сочинению</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_Toc463621054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9</w:t>
        </w:r>
        <w:r w:rsidRPr="00E01A02">
          <w:rPr>
            <w:rFonts w:ascii="Times New Roman" w:hAnsi="Times New Roman"/>
            <w:b w:val="0"/>
            <w:noProof/>
            <w:webHidden/>
            <w:sz w:val="24"/>
            <w:szCs w:val="24"/>
          </w:rPr>
          <w:fldChar w:fldCharType="end"/>
        </w:r>
      </w:hyperlink>
    </w:p>
    <w:p w:rsidR="00FF3290" w:rsidRPr="00E01A02" w:rsidRDefault="002252B9" w:rsidP="00E01A02">
      <w:pPr>
        <w:pStyle w:val="23"/>
        <w:tabs>
          <w:tab w:val="left" w:pos="480"/>
          <w:tab w:val="right" w:pos="9628"/>
        </w:tabs>
        <w:spacing w:before="0"/>
        <w:contextualSpacing/>
        <w:jc w:val="both"/>
        <w:rPr>
          <w:rFonts w:ascii="Times New Roman" w:eastAsiaTheme="minorEastAsia" w:hAnsi="Times New Roman"/>
          <w:b w:val="0"/>
          <w:bCs w:val="0"/>
          <w:noProof/>
          <w:sz w:val="24"/>
          <w:szCs w:val="24"/>
        </w:rPr>
      </w:pPr>
      <w:hyperlink w:anchor="_Toc463621055" w:history="1">
        <w:r w:rsidR="00FF3290" w:rsidRPr="00E01A02">
          <w:rPr>
            <w:rStyle w:val="a3"/>
            <w:rFonts w:ascii="Times New Roman" w:hAnsi="Times New Roman"/>
            <w:b w:val="0"/>
            <w:noProof/>
            <w:sz w:val="24"/>
            <w:szCs w:val="24"/>
          </w:rPr>
          <w:t>4.</w:t>
        </w:r>
        <w:r w:rsidR="00FF3290" w:rsidRPr="00E01A02">
          <w:rPr>
            <w:rFonts w:ascii="Times New Roman" w:eastAsiaTheme="minorEastAsia" w:hAnsi="Times New Roman"/>
            <w:b w:val="0"/>
            <w:bCs w:val="0"/>
            <w:noProof/>
            <w:sz w:val="24"/>
            <w:szCs w:val="24"/>
          </w:rPr>
          <w:tab/>
        </w:r>
        <w:r w:rsidR="00FF3290" w:rsidRPr="00E01A02">
          <w:rPr>
            <w:rStyle w:val="a3"/>
            <w:rFonts w:ascii="Times New Roman" w:hAnsi="Times New Roman"/>
            <w:b w:val="0"/>
            <w:noProof/>
            <w:sz w:val="24"/>
            <w:szCs w:val="24"/>
          </w:rPr>
          <w:t>Итоговое изложение</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_Toc463621055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12</w:t>
        </w:r>
        <w:r w:rsidRPr="00E01A02">
          <w:rPr>
            <w:rFonts w:ascii="Times New Roman" w:hAnsi="Times New Roman"/>
            <w:b w:val="0"/>
            <w:noProof/>
            <w:webHidden/>
            <w:sz w:val="24"/>
            <w:szCs w:val="24"/>
          </w:rPr>
          <w:fldChar w:fldCharType="end"/>
        </w:r>
      </w:hyperlink>
    </w:p>
    <w:p w:rsidR="00FF3290" w:rsidRPr="00E01A02" w:rsidRDefault="002252B9" w:rsidP="00E01A02">
      <w:pPr>
        <w:pStyle w:val="23"/>
        <w:tabs>
          <w:tab w:val="left" w:pos="720"/>
          <w:tab w:val="right" w:pos="9628"/>
        </w:tabs>
        <w:spacing w:before="0"/>
        <w:contextualSpacing/>
        <w:jc w:val="both"/>
        <w:rPr>
          <w:rFonts w:ascii="Times New Roman" w:eastAsiaTheme="minorEastAsia" w:hAnsi="Times New Roman"/>
          <w:b w:val="0"/>
          <w:bCs w:val="0"/>
          <w:noProof/>
          <w:sz w:val="24"/>
          <w:szCs w:val="24"/>
        </w:rPr>
      </w:pPr>
      <w:hyperlink w:anchor="_Toc463621056" w:history="1">
        <w:r w:rsidR="00FF3290" w:rsidRPr="00E01A02">
          <w:rPr>
            <w:rStyle w:val="a3"/>
            <w:rFonts w:ascii="Times New Roman" w:hAnsi="Times New Roman"/>
            <w:b w:val="0"/>
            <w:noProof/>
            <w:sz w:val="24"/>
            <w:szCs w:val="24"/>
          </w:rPr>
          <w:t>4.1.</w:t>
        </w:r>
        <w:r w:rsidR="00FF3290" w:rsidRPr="00E01A02">
          <w:rPr>
            <w:rFonts w:ascii="Times New Roman" w:eastAsiaTheme="minorEastAsia" w:hAnsi="Times New Roman"/>
            <w:b w:val="0"/>
            <w:bCs w:val="0"/>
            <w:noProof/>
            <w:sz w:val="24"/>
            <w:szCs w:val="24"/>
          </w:rPr>
          <w:tab/>
        </w:r>
        <w:r w:rsidR="00FF3290" w:rsidRPr="00E01A02">
          <w:rPr>
            <w:rStyle w:val="a3"/>
            <w:rFonts w:ascii="Times New Roman" w:hAnsi="Times New Roman"/>
            <w:b w:val="0"/>
            <w:noProof/>
            <w:sz w:val="24"/>
            <w:szCs w:val="24"/>
          </w:rPr>
          <w:t>Особенности текстов для итогового изложения</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_Toc463621056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12</w:t>
        </w:r>
        <w:r w:rsidRPr="00E01A02">
          <w:rPr>
            <w:rFonts w:ascii="Times New Roman" w:hAnsi="Times New Roman"/>
            <w:b w:val="0"/>
            <w:noProof/>
            <w:webHidden/>
            <w:sz w:val="24"/>
            <w:szCs w:val="24"/>
          </w:rPr>
          <w:fldChar w:fldCharType="end"/>
        </w:r>
      </w:hyperlink>
    </w:p>
    <w:p w:rsidR="00FF3290" w:rsidRPr="00E01A02" w:rsidRDefault="002252B9" w:rsidP="00E01A02">
      <w:pPr>
        <w:pStyle w:val="23"/>
        <w:tabs>
          <w:tab w:val="left" w:pos="720"/>
          <w:tab w:val="right" w:pos="9628"/>
        </w:tabs>
        <w:spacing w:before="0"/>
        <w:contextualSpacing/>
        <w:jc w:val="both"/>
        <w:rPr>
          <w:rFonts w:ascii="Times New Roman" w:eastAsiaTheme="minorEastAsia" w:hAnsi="Times New Roman"/>
          <w:b w:val="0"/>
          <w:bCs w:val="0"/>
          <w:noProof/>
          <w:sz w:val="24"/>
          <w:szCs w:val="24"/>
        </w:rPr>
      </w:pPr>
      <w:hyperlink w:anchor="_Toc463621057" w:history="1">
        <w:r w:rsidR="00FF3290" w:rsidRPr="00E01A02">
          <w:rPr>
            <w:rStyle w:val="a3"/>
            <w:rFonts w:ascii="Times New Roman" w:hAnsi="Times New Roman"/>
            <w:b w:val="0"/>
            <w:noProof/>
            <w:sz w:val="24"/>
            <w:szCs w:val="24"/>
          </w:rPr>
          <w:t>4.2.</w:t>
        </w:r>
        <w:r w:rsidR="00FF3290" w:rsidRPr="00E01A02">
          <w:rPr>
            <w:rFonts w:ascii="Times New Roman" w:eastAsiaTheme="minorEastAsia" w:hAnsi="Times New Roman"/>
            <w:b w:val="0"/>
            <w:bCs w:val="0"/>
            <w:noProof/>
            <w:sz w:val="24"/>
            <w:szCs w:val="24"/>
          </w:rPr>
          <w:tab/>
        </w:r>
        <w:r w:rsidR="00FF3290" w:rsidRPr="00E01A02">
          <w:rPr>
            <w:rStyle w:val="a3"/>
            <w:rFonts w:ascii="Times New Roman" w:hAnsi="Times New Roman"/>
            <w:b w:val="0"/>
            <w:noProof/>
            <w:sz w:val="24"/>
            <w:szCs w:val="24"/>
          </w:rPr>
          <w:t>Методика подготовки к итоговому изложению</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_Toc463621057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13</w:t>
        </w:r>
        <w:r w:rsidRPr="00E01A02">
          <w:rPr>
            <w:rFonts w:ascii="Times New Roman" w:hAnsi="Times New Roman"/>
            <w:b w:val="0"/>
            <w:noProof/>
            <w:webHidden/>
            <w:sz w:val="24"/>
            <w:szCs w:val="24"/>
          </w:rPr>
          <w:fldChar w:fldCharType="end"/>
        </w:r>
      </w:hyperlink>
    </w:p>
    <w:p w:rsidR="00FF3290" w:rsidRPr="00E01A02" w:rsidRDefault="002252B9" w:rsidP="00E01A02">
      <w:pPr>
        <w:pStyle w:val="23"/>
        <w:tabs>
          <w:tab w:val="right" w:pos="9628"/>
        </w:tabs>
        <w:spacing w:before="0"/>
        <w:contextualSpacing/>
        <w:jc w:val="both"/>
        <w:rPr>
          <w:rFonts w:asciiTheme="minorHAnsi" w:eastAsiaTheme="minorEastAsia" w:hAnsiTheme="minorHAnsi" w:cstheme="minorBidi"/>
          <w:b w:val="0"/>
          <w:bCs w:val="0"/>
          <w:noProof/>
          <w:sz w:val="24"/>
          <w:szCs w:val="24"/>
        </w:rPr>
      </w:pPr>
      <w:hyperlink w:anchor="_Toc463621058" w:history="1">
        <w:r w:rsidR="00FF3290" w:rsidRPr="00E01A02">
          <w:rPr>
            <w:rStyle w:val="a3"/>
            <w:rFonts w:ascii="Times New Roman" w:hAnsi="Times New Roman"/>
            <w:b w:val="0"/>
            <w:noProof/>
            <w:sz w:val="24"/>
            <w:szCs w:val="24"/>
          </w:rPr>
          <w:t>Приложение 1. Рекомендации по квалификации ошибок при проверке итоговых сочинений (изложений)</w:t>
        </w:r>
        <w:r w:rsidR="00FF3290" w:rsidRPr="00E01A02">
          <w:rPr>
            <w:rFonts w:ascii="Times New Roman" w:hAnsi="Times New Roman"/>
            <w:b w:val="0"/>
            <w:noProof/>
            <w:webHidden/>
            <w:sz w:val="24"/>
            <w:szCs w:val="24"/>
          </w:rPr>
          <w:tab/>
        </w:r>
        <w:r w:rsidRPr="00E01A02">
          <w:rPr>
            <w:rFonts w:ascii="Times New Roman" w:hAnsi="Times New Roman"/>
            <w:b w:val="0"/>
            <w:noProof/>
            <w:webHidden/>
            <w:sz w:val="24"/>
            <w:szCs w:val="24"/>
          </w:rPr>
          <w:fldChar w:fldCharType="begin"/>
        </w:r>
        <w:r w:rsidR="00FF3290" w:rsidRPr="00E01A02">
          <w:rPr>
            <w:rFonts w:ascii="Times New Roman" w:hAnsi="Times New Roman"/>
            <w:b w:val="0"/>
            <w:noProof/>
            <w:webHidden/>
            <w:sz w:val="24"/>
            <w:szCs w:val="24"/>
          </w:rPr>
          <w:instrText xml:space="preserve"> PAGEREF _Toc463621058 \h </w:instrText>
        </w:r>
        <w:r w:rsidRPr="00E01A02">
          <w:rPr>
            <w:rFonts w:ascii="Times New Roman" w:hAnsi="Times New Roman"/>
            <w:b w:val="0"/>
            <w:noProof/>
            <w:webHidden/>
            <w:sz w:val="24"/>
            <w:szCs w:val="24"/>
          </w:rPr>
        </w:r>
        <w:r w:rsidRPr="00E01A02">
          <w:rPr>
            <w:rFonts w:ascii="Times New Roman" w:hAnsi="Times New Roman"/>
            <w:b w:val="0"/>
            <w:noProof/>
            <w:webHidden/>
            <w:sz w:val="24"/>
            <w:szCs w:val="24"/>
          </w:rPr>
          <w:fldChar w:fldCharType="separate"/>
        </w:r>
        <w:r w:rsidR="00E01A02">
          <w:rPr>
            <w:rFonts w:ascii="Times New Roman" w:hAnsi="Times New Roman"/>
            <w:b w:val="0"/>
            <w:noProof/>
            <w:webHidden/>
            <w:sz w:val="24"/>
            <w:szCs w:val="24"/>
          </w:rPr>
          <w:t>17</w:t>
        </w:r>
        <w:r w:rsidRPr="00E01A02">
          <w:rPr>
            <w:rFonts w:ascii="Times New Roman" w:hAnsi="Times New Roman"/>
            <w:b w:val="0"/>
            <w:noProof/>
            <w:webHidden/>
            <w:sz w:val="24"/>
            <w:szCs w:val="24"/>
          </w:rPr>
          <w:fldChar w:fldCharType="end"/>
        </w:r>
      </w:hyperlink>
    </w:p>
    <w:p w:rsidR="00B34EFC" w:rsidRPr="00E01A02" w:rsidRDefault="002252B9" w:rsidP="00E01A02">
      <w:pPr>
        <w:contextualSpacing/>
      </w:pPr>
      <w:r w:rsidRPr="00E01A02">
        <w:rPr>
          <w:bCs/>
        </w:rPr>
        <w:fldChar w:fldCharType="end"/>
      </w:r>
    </w:p>
    <w:p w:rsidR="00B34EFC" w:rsidRPr="00E01A02" w:rsidRDefault="00B43F35" w:rsidP="00E01A02">
      <w:pPr>
        <w:pStyle w:val="2"/>
        <w:numPr>
          <w:ilvl w:val="0"/>
          <w:numId w:val="5"/>
        </w:numPr>
        <w:spacing w:before="0" w:after="0" w:line="240" w:lineRule="auto"/>
        <w:ind w:left="0" w:firstLine="0"/>
        <w:contextualSpacing/>
        <w:jc w:val="both"/>
        <w:rPr>
          <w:rFonts w:ascii="Times New Roman" w:hAnsi="Times New Roman"/>
          <w:i w:val="0"/>
          <w:sz w:val="24"/>
          <w:szCs w:val="24"/>
        </w:rPr>
      </w:pPr>
      <w:bookmarkStart w:id="1" w:name="_GoBack"/>
      <w:bookmarkEnd w:id="1"/>
      <w:r w:rsidRPr="00E01A02">
        <w:rPr>
          <w:sz w:val="24"/>
          <w:szCs w:val="24"/>
        </w:rPr>
        <w:br w:type="page"/>
      </w:r>
      <w:bookmarkStart w:id="2" w:name="_Toc463621050"/>
      <w:r w:rsidRPr="00E01A02">
        <w:rPr>
          <w:rFonts w:ascii="Times New Roman" w:hAnsi="Times New Roman"/>
          <w:i w:val="0"/>
          <w:sz w:val="24"/>
          <w:szCs w:val="24"/>
        </w:rPr>
        <w:lastRenderedPageBreak/>
        <w:t>Требования, предъявляемые к экспертам, участвующим в проверке итогового сочинения (изложения)</w:t>
      </w:r>
      <w:bookmarkEnd w:id="2"/>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Владение необходимой нормативной базой:</w:t>
      </w:r>
    </w:p>
    <w:p w:rsidR="00F22E2C" w:rsidRPr="00E01A02" w:rsidRDefault="00F22E2C" w:rsidP="00E01A02">
      <w:pPr>
        <w:widowControl w:val="0"/>
        <w:tabs>
          <w:tab w:val="left" w:pos="851"/>
        </w:tabs>
        <w:ind w:firstLine="284"/>
        <w:contextualSpacing/>
        <w:jc w:val="both"/>
        <w:rPr>
          <w:rFonts w:eastAsia="Calibri"/>
        </w:rPr>
      </w:pPr>
      <w:r w:rsidRPr="00E01A02">
        <w:rPr>
          <w:rFonts w:eastAsia="Calibri"/>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нормативные правовые акты, регламентирующие проведение итогового сочинения (изложения);</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рекомендации по организации и проведению итогового сочинения (изложения);</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Владение необходимыми предметными компетенциями:</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Владение компетенциями, необходимыми для проверки сочинения (изложения):</w:t>
      </w:r>
    </w:p>
    <w:p w:rsidR="00F22E2C" w:rsidRPr="00E01A02" w:rsidRDefault="00F22E2C" w:rsidP="00E01A02">
      <w:pPr>
        <w:widowControl w:val="0"/>
        <w:tabs>
          <w:tab w:val="left" w:pos="851"/>
        </w:tabs>
        <w:ind w:firstLine="709"/>
        <w:contextualSpacing/>
        <w:jc w:val="both"/>
        <w:rPr>
          <w:rFonts w:eastAsia="Calibri"/>
        </w:rPr>
      </w:pPr>
      <w:r w:rsidRPr="00E01A02">
        <w:rPr>
          <w:rFonts w:eastAsia="Calibri"/>
        </w:rPr>
        <w:t>знание общих научно-методических подходов к проверке и оцениванию сочинения (изложения);</w:t>
      </w:r>
    </w:p>
    <w:p w:rsidR="00F22E2C" w:rsidRPr="00E01A02" w:rsidRDefault="00F22E2C" w:rsidP="00E01A02">
      <w:pPr>
        <w:widowControl w:val="0"/>
        <w:ind w:firstLine="709"/>
        <w:contextualSpacing/>
        <w:jc w:val="both"/>
        <w:rPr>
          <w:rFonts w:eastAsia="Calibri"/>
        </w:rPr>
      </w:pPr>
      <w:r w:rsidRPr="00E01A02">
        <w:rPr>
          <w:rFonts w:eastAsia="Calibri"/>
        </w:rPr>
        <w:t>умение объективно оценивать сочинения (изложения) обучающихся;</w:t>
      </w:r>
    </w:p>
    <w:p w:rsidR="00F22E2C" w:rsidRPr="00E01A02" w:rsidRDefault="00F22E2C" w:rsidP="00E01A02">
      <w:pPr>
        <w:widowControl w:val="0"/>
        <w:ind w:firstLine="709"/>
        <w:contextualSpacing/>
        <w:jc w:val="both"/>
        <w:rPr>
          <w:rFonts w:eastAsia="Calibri"/>
        </w:rPr>
      </w:pPr>
      <w:r w:rsidRPr="00E01A02">
        <w:rPr>
          <w:rFonts w:eastAsia="Calibri"/>
        </w:rPr>
        <w:t>умение применять установленные критерии и нормативы оценки;</w:t>
      </w:r>
    </w:p>
    <w:p w:rsidR="00F22E2C" w:rsidRPr="00E01A02" w:rsidRDefault="00F22E2C" w:rsidP="00E01A02">
      <w:pPr>
        <w:widowControl w:val="0"/>
        <w:ind w:firstLine="709"/>
        <w:contextualSpacing/>
        <w:jc w:val="both"/>
        <w:rPr>
          <w:rFonts w:eastAsia="Calibri"/>
        </w:rPr>
      </w:pPr>
      <w:r w:rsidRPr="00E01A02">
        <w:rPr>
          <w:rFonts w:eastAsia="Calibri"/>
        </w:rPr>
        <w:t xml:space="preserve">умение разграничивать ошибки и недочёты различного типа; </w:t>
      </w:r>
    </w:p>
    <w:p w:rsidR="00F22E2C" w:rsidRPr="00E01A02" w:rsidRDefault="00F22E2C" w:rsidP="00E01A02">
      <w:pPr>
        <w:widowControl w:val="0"/>
        <w:ind w:firstLine="709"/>
        <w:contextualSpacing/>
        <w:jc w:val="both"/>
        <w:rPr>
          <w:rFonts w:eastAsia="Calibri"/>
        </w:rPr>
      </w:pPr>
      <w:r w:rsidRPr="00E01A02">
        <w:rPr>
          <w:rFonts w:eastAsia="Calibri"/>
        </w:rPr>
        <w:t xml:space="preserve">умение выявлять в работе экзаменуемого однотипные и негрубые ошибки; </w:t>
      </w:r>
    </w:p>
    <w:p w:rsidR="00F22E2C" w:rsidRPr="00E01A02" w:rsidRDefault="00F22E2C" w:rsidP="00E01A02">
      <w:pPr>
        <w:widowControl w:val="0"/>
        <w:ind w:firstLine="709"/>
        <w:contextualSpacing/>
        <w:jc w:val="both"/>
        <w:rPr>
          <w:rFonts w:eastAsia="Calibri"/>
        </w:rPr>
      </w:pPr>
      <w:r w:rsidRPr="00E01A02">
        <w:rPr>
          <w:rFonts w:eastAsia="Calibri"/>
        </w:rPr>
        <w:t>умение правильно классифицировать ошибки в сочинениях (изложениях) экзаменуемых;</w:t>
      </w:r>
    </w:p>
    <w:p w:rsidR="00F22E2C" w:rsidRPr="00E01A02" w:rsidRDefault="00F22E2C" w:rsidP="00E01A02">
      <w:pPr>
        <w:widowControl w:val="0"/>
        <w:ind w:firstLine="709"/>
        <w:contextualSpacing/>
        <w:jc w:val="both"/>
        <w:rPr>
          <w:rFonts w:eastAsia="Calibri"/>
        </w:rPr>
      </w:pPr>
      <w:r w:rsidRPr="00E01A02">
        <w:rPr>
          <w:rFonts w:eastAsia="Calibri"/>
        </w:rPr>
        <w:t>умение оформлять результаты проверки, соблюдая установленные технические требования;</w:t>
      </w:r>
    </w:p>
    <w:p w:rsidR="00F22E2C" w:rsidRPr="00E01A02" w:rsidRDefault="00F22E2C" w:rsidP="00E01A02">
      <w:pPr>
        <w:widowControl w:val="0"/>
        <w:ind w:firstLine="709"/>
        <w:contextualSpacing/>
        <w:jc w:val="both"/>
        <w:rPr>
          <w:rFonts w:eastAsia="Calibri"/>
        </w:rPr>
      </w:pPr>
      <w:r w:rsidRPr="00E01A02">
        <w:rPr>
          <w:rFonts w:eastAsia="Calibri"/>
        </w:rPr>
        <w:t>умение обобщать результаты.</w:t>
      </w:r>
    </w:p>
    <w:p w:rsidR="00F22E2C" w:rsidRPr="00E01A02" w:rsidRDefault="00F22E2C" w:rsidP="00E01A02">
      <w:pPr>
        <w:widowControl w:val="0"/>
        <w:ind w:firstLine="709"/>
        <w:contextualSpacing/>
        <w:jc w:val="both"/>
        <w:rPr>
          <w:rFonts w:eastAsia="Calibri"/>
        </w:rPr>
      </w:pPr>
      <w:r w:rsidRPr="00E01A02">
        <w:rPr>
          <w:rFonts w:eastAsia="Calibri"/>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E01A02" w:rsidRDefault="00F22E2C" w:rsidP="00E01A02">
      <w:pPr>
        <w:widowControl w:val="0"/>
        <w:ind w:firstLine="709"/>
        <w:contextualSpacing/>
        <w:jc w:val="both"/>
        <w:rPr>
          <w:rFonts w:eastAsia="Calibri"/>
        </w:rPr>
      </w:pPr>
      <w:r w:rsidRPr="00E01A02">
        <w:rPr>
          <w:rFonts w:eastAsia="Calibri"/>
        </w:rPr>
        <w:t>Независимыми экспертами не могут быть близкие родственники участников итогового сочинения (изложения).</w:t>
      </w:r>
    </w:p>
    <w:p w:rsidR="00F22E2C" w:rsidRPr="00E01A02" w:rsidRDefault="00F22E2C" w:rsidP="00E01A02">
      <w:pPr>
        <w:widowControl w:val="0"/>
        <w:ind w:firstLine="709"/>
        <w:contextualSpacing/>
        <w:jc w:val="both"/>
        <w:rPr>
          <w:rFonts w:eastAsia="Calibri"/>
        </w:rPr>
      </w:pPr>
      <w:r w:rsidRPr="00E01A02">
        <w:rPr>
          <w:rFonts w:eastAsia="Calibri"/>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E01A02" w:rsidRDefault="00F22E2C" w:rsidP="00E01A02">
      <w:pPr>
        <w:widowControl w:val="0"/>
        <w:ind w:firstLine="709"/>
        <w:contextualSpacing/>
        <w:jc w:val="both"/>
        <w:rPr>
          <w:rFonts w:eastAsia="Calibri"/>
        </w:rPr>
      </w:pPr>
      <w:r w:rsidRPr="00E01A02">
        <w:rPr>
          <w:rFonts w:eastAsia="Calibri"/>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F68A2" w:rsidRPr="00E01A02" w:rsidRDefault="001F68A2" w:rsidP="00E01A02">
      <w:pPr>
        <w:contextualSpacing/>
        <w:jc w:val="center"/>
        <w:sectPr w:rsidR="001F68A2" w:rsidRPr="00E01A02" w:rsidSect="00E01A02">
          <w:footerReference w:type="default" r:id="rId8"/>
          <w:pgSz w:w="11906" w:h="16838"/>
          <w:pgMar w:top="426" w:right="567" w:bottom="1134" w:left="426" w:header="709" w:footer="709" w:gutter="0"/>
          <w:cols w:space="708"/>
          <w:titlePg/>
          <w:docGrid w:linePitch="360"/>
        </w:sectPr>
      </w:pPr>
    </w:p>
    <w:p w:rsidR="001F68A2" w:rsidRPr="00E01A02" w:rsidRDefault="00786D6C" w:rsidP="00E01A02">
      <w:pPr>
        <w:pStyle w:val="2"/>
        <w:numPr>
          <w:ilvl w:val="0"/>
          <w:numId w:val="5"/>
        </w:numPr>
        <w:spacing w:before="0" w:after="0" w:line="240" w:lineRule="auto"/>
        <w:ind w:left="0" w:firstLine="0"/>
        <w:contextualSpacing/>
        <w:jc w:val="both"/>
        <w:rPr>
          <w:rFonts w:ascii="Times New Roman" w:hAnsi="Times New Roman"/>
          <w:i w:val="0"/>
          <w:sz w:val="24"/>
          <w:szCs w:val="24"/>
        </w:rPr>
      </w:pPr>
      <w:bookmarkStart w:id="3" w:name="_Toc401158715"/>
      <w:bookmarkStart w:id="4" w:name="_Toc463621051"/>
      <w:r w:rsidRPr="00E01A02">
        <w:rPr>
          <w:rFonts w:ascii="Times New Roman" w:hAnsi="Times New Roman"/>
          <w:i w:val="0"/>
          <w:sz w:val="24"/>
          <w:szCs w:val="24"/>
        </w:rPr>
        <w:lastRenderedPageBreak/>
        <w:t>Порядок п</w:t>
      </w:r>
      <w:r w:rsidR="001F68A2" w:rsidRPr="00E01A02">
        <w:rPr>
          <w:rFonts w:ascii="Times New Roman" w:hAnsi="Times New Roman"/>
          <w:i w:val="0"/>
          <w:sz w:val="24"/>
          <w:szCs w:val="24"/>
        </w:rPr>
        <w:t>роверк</w:t>
      </w:r>
      <w:r w:rsidRPr="00E01A02">
        <w:rPr>
          <w:rFonts w:ascii="Times New Roman" w:hAnsi="Times New Roman"/>
          <w:i w:val="0"/>
          <w:sz w:val="24"/>
          <w:szCs w:val="24"/>
        </w:rPr>
        <w:t>и</w:t>
      </w:r>
      <w:r w:rsidR="001F68A2" w:rsidRPr="00E01A02">
        <w:rPr>
          <w:rFonts w:ascii="Times New Roman" w:hAnsi="Times New Roman"/>
          <w:i w:val="0"/>
          <w:sz w:val="24"/>
          <w:szCs w:val="24"/>
        </w:rPr>
        <w:t xml:space="preserve"> итогового сочинения (изложения)</w:t>
      </w:r>
      <w:bookmarkEnd w:id="3"/>
      <w:bookmarkEnd w:id="4"/>
    </w:p>
    <w:p w:rsidR="00AD2222" w:rsidRPr="00E01A02" w:rsidRDefault="00AD2222" w:rsidP="00E01A02">
      <w:pPr>
        <w:widowControl w:val="0"/>
        <w:tabs>
          <w:tab w:val="left" w:pos="-284"/>
        </w:tabs>
        <w:ind w:firstLine="709"/>
        <w:contextualSpacing/>
        <w:jc w:val="both"/>
        <w:rPr>
          <w:b/>
        </w:rPr>
      </w:pPr>
    </w:p>
    <w:p w:rsidR="00AD2222" w:rsidRPr="00E01A02" w:rsidRDefault="00AD2222" w:rsidP="00E01A02">
      <w:pPr>
        <w:widowControl w:val="0"/>
        <w:tabs>
          <w:tab w:val="left" w:pos="-284"/>
        </w:tabs>
        <w:ind w:firstLine="709"/>
        <w:contextualSpacing/>
        <w:jc w:val="both"/>
        <w:rPr>
          <w:b/>
        </w:rPr>
      </w:pPr>
      <w:r w:rsidRPr="00E01A02">
        <w:rPr>
          <w:b/>
        </w:rPr>
        <w:t>Общий порядок</w:t>
      </w:r>
    </w:p>
    <w:p w:rsidR="00AD2222" w:rsidRPr="00E01A02" w:rsidRDefault="00AD2222" w:rsidP="00E01A02">
      <w:pPr>
        <w:widowControl w:val="0"/>
        <w:tabs>
          <w:tab w:val="left" w:pos="-284"/>
        </w:tabs>
        <w:ind w:firstLine="709"/>
        <w:contextualSpacing/>
        <w:jc w:val="both"/>
        <w:rPr>
          <w:b/>
        </w:rPr>
      </w:pPr>
    </w:p>
    <w:p w:rsidR="00AD2222" w:rsidRPr="00E01A02" w:rsidRDefault="00AD2222" w:rsidP="00E01A02">
      <w:pPr>
        <w:widowControl w:val="0"/>
        <w:tabs>
          <w:tab w:val="left" w:pos="-284"/>
        </w:tabs>
        <w:ind w:firstLine="709"/>
        <w:contextualSpacing/>
        <w:jc w:val="both"/>
      </w:pPr>
      <w:r w:rsidRPr="00E01A02">
        <w:t xml:space="preserve">Итоговые сочинения (изложения) оцениваются по системе «зачет» или «незачет» по следующим критериям, разработанным Рособрнадзором: </w:t>
      </w:r>
    </w:p>
    <w:p w:rsidR="00AD2222" w:rsidRPr="00E01A02" w:rsidRDefault="00AD2222" w:rsidP="00E01A02">
      <w:pPr>
        <w:widowControl w:val="0"/>
        <w:tabs>
          <w:tab w:val="left" w:pos="-284"/>
        </w:tabs>
        <w:ind w:firstLine="709"/>
        <w:contextualSpacing/>
        <w:jc w:val="both"/>
      </w:pPr>
      <w:r w:rsidRPr="00E01A02">
        <w:t>Критерии оценивания итогового сочинения организациями, реализующими образовательные програ</w:t>
      </w:r>
      <w:r w:rsidR="00A74CE7" w:rsidRPr="00E01A02">
        <w:t>ммы среднего общего образования</w:t>
      </w:r>
      <w:r w:rsidRPr="00E01A02">
        <w:t>;</w:t>
      </w:r>
    </w:p>
    <w:p w:rsidR="00AD2222" w:rsidRPr="00E01A02" w:rsidRDefault="00AD2222" w:rsidP="00E01A02">
      <w:pPr>
        <w:widowControl w:val="0"/>
        <w:tabs>
          <w:tab w:val="left" w:pos="-284"/>
        </w:tabs>
        <w:ind w:firstLine="709"/>
        <w:contextualSpacing/>
        <w:jc w:val="both"/>
      </w:pPr>
      <w:r w:rsidRPr="00E01A02">
        <w:t xml:space="preserve">Критерии оценивания итогового изложения организациями, реализующими образовательные программы </w:t>
      </w:r>
      <w:r w:rsidR="00BF010E" w:rsidRPr="00E01A02">
        <w:t>среднего общего образования</w:t>
      </w:r>
      <w:r w:rsidRPr="00E01A02">
        <w:t>.</w:t>
      </w:r>
    </w:p>
    <w:p w:rsidR="00AD2222" w:rsidRPr="00E01A02" w:rsidRDefault="00AD2222" w:rsidP="00E01A02">
      <w:pPr>
        <w:widowControl w:val="0"/>
        <w:tabs>
          <w:tab w:val="left" w:pos="-284"/>
        </w:tabs>
        <w:ind w:firstLine="709"/>
        <w:contextualSpacing/>
        <w:jc w:val="both"/>
      </w:pPr>
      <w:r w:rsidRPr="00E01A02">
        <w:t>Каждое сочинение (изложение) участников итогового сочинения (изложения) проверяется одним экспертом один раз.</w:t>
      </w:r>
    </w:p>
    <w:p w:rsidR="00AD2222" w:rsidRPr="00E01A02" w:rsidRDefault="00AD2222" w:rsidP="00E01A02">
      <w:pPr>
        <w:widowControl w:val="0"/>
        <w:tabs>
          <w:tab w:val="left" w:pos="-284"/>
        </w:tabs>
        <w:ind w:firstLine="709"/>
        <w:contextualSpacing/>
        <w:jc w:val="both"/>
      </w:pPr>
      <w:r w:rsidRPr="00E01A02">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sidRPr="00E01A02">
        <w:t>текущего</w:t>
      </w:r>
      <w:r w:rsidRPr="00E01A02">
        <w:t xml:space="preserve"> учебного года.</w:t>
      </w:r>
    </w:p>
    <w:p w:rsidR="00AD2222" w:rsidRPr="00E01A02" w:rsidRDefault="00AD2222" w:rsidP="00E01A02">
      <w:pPr>
        <w:widowControl w:val="0"/>
        <w:tabs>
          <w:tab w:val="left" w:pos="-284"/>
        </w:tabs>
        <w:ind w:firstLine="709"/>
        <w:contextualSpacing/>
        <w:jc w:val="both"/>
        <w:rPr>
          <w:b/>
        </w:rPr>
      </w:pPr>
      <w:r w:rsidRPr="00E01A02">
        <w:rPr>
          <w:b/>
        </w:rPr>
        <w:t>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r w:rsidR="005B1625" w:rsidRPr="00E01A02">
        <w:rPr>
          <w:b/>
        </w:rPr>
        <w:t>.</w:t>
      </w:r>
    </w:p>
    <w:p w:rsidR="00BF010E" w:rsidRPr="00E01A02" w:rsidRDefault="00BF010E" w:rsidP="00E01A02">
      <w:pPr>
        <w:widowControl w:val="0"/>
        <w:tabs>
          <w:tab w:val="left" w:pos="-284"/>
        </w:tabs>
        <w:ind w:firstLine="709"/>
        <w:contextualSpacing/>
        <w:jc w:val="both"/>
        <w:rPr>
          <w:b/>
        </w:rPr>
      </w:pPr>
      <w:r w:rsidRPr="00E01A02">
        <w:rPr>
          <w:b/>
        </w:rPr>
        <w:t>Требования к сочинению:</w:t>
      </w:r>
    </w:p>
    <w:p w:rsidR="00BF010E" w:rsidRPr="00E01A02" w:rsidRDefault="00BF010E" w:rsidP="00E01A02">
      <w:pPr>
        <w:widowControl w:val="0"/>
        <w:tabs>
          <w:tab w:val="left" w:pos="-284"/>
        </w:tabs>
        <w:ind w:firstLine="709"/>
        <w:contextualSpacing/>
        <w:jc w:val="both"/>
        <w:rPr>
          <w:b/>
        </w:rPr>
      </w:pPr>
      <w:r w:rsidRPr="00E01A02">
        <w:rPr>
          <w:b/>
        </w:rPr>
        <w:t>Требование № 1.</w:t>
      </w:r>
      <w:r w:rsidRPr="00E01A02">
        <w:rPr>
          <w:b/>
        </w:rPr>
        <w:tab/>
        <w:t>«Объем итогового сочинения (изложения)»</w:t>
      </w:r>
    </w:p>
    <w:p w:rsidR="00BF010E" w:rsidRPr="00E01A02" w:rsidRDefault="00BF010E" w:rsidP="00E01A02">
      <w:pPr>
        <w:widowControl w:val="0"/>
        <w:tabs>
          <w:tab w:val="left" w:pos="-284"/>
        </w:tabs>
        <w:ind w:firstLine="709"/>
        <w:contextualSpacing/>
        <w:jc w:val="both"/>
      </w:pPr>
      <w:r w:rsidRPr="00E01A02">
        <w:t xml:space="preserve">Рекомендуемое количество слов – от 350. </w:t>
      </w:r>
    </w:p>
    <w:p w:rsidR="00BF010E" w:rsidRPr="00E01A02" w:rsidRDefault="00BF010E" w:rsidP="00E01A02">
      <w:pPr>
        <w:widowControl w:val="0"/>
        <w:tabs>
          <w:tab w:val="left" w:pos="-284"/>
        </w:tabs>
        <w:ind w:firstLine="709"/>
        <w:contextualSpacing/>
        <w:jc w:val="both"/>
      </w:pPr>
      <w:r w:rsidRPr="00E01A02">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E01A02" w:rsidRDefault="00BF010E" w:rsidP="00E01A02">
      <w:pPr>
        <w:widowControl w:val="0"/>
        <w:tabs>
          <w:tab w:val="left" w:pos="-284"/>
        </w:tabs>
        <w:ind w:firstLine="709"/>
        <w:contextualSpacing/>
        <w:jc w:val="both"/>
        <w:rPr>
          <w:b/>
        </w:rPr>
      </w:pPr>
      <w:r w:rsidRPr="00E01A02">
        <w:rPr>
          <w:b/>
        </w:rPr>
        <w:t>Требование № 2.</w:t>
      </w:r>
      <w:r w:rsidRPr="00E01A02">
        <w:rPr>
          <w:b/>
        </w:rPr>
        <w:tab/>
        <w:t xml:space="preserve"> «Самостоятельность написания итогового сочинения (изложения)»</w:t>
      </w:r>
    </w:p>
    <w:p w:rsidR="00BF010E" w:rsidRPr="00E01A02" w:rsidRDefault="00BF010E" w:rsidP="00E01A02">
      <w:pPr>
        <w:widowControl w:val="0"/>
        <w:tabs>
          <w:tab w:val="left" w:pos="-284"/>
        </w:tabs>
        <w:ind w:firstLine="709"/>
        <w:contextualSpacing/>
        <w:jc w:val="both"/>
      </w:pPr>
      <w:r w:rsidRPr="00E01A02">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E01A02" w:rsidRDefault="00BF010E" w:rsidP="00E01A02">
      <w:pPr>
        <w:widowControl w:val="0"/>
        <w:tabs>
          <w:tab w:val="left" w:pos="-284"/>
        </w:tabs>
        <w:ind w:firstLine="709"/>
        <w:contextualSpacing/>
        <w:jc w:val="both"/>
      </w:pPr>
      <w:r w:rsidRPr="00E01A02">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Pr="00E01A02" w:rsidRDefault="00BF010E" w:rsidP="00E01A02">
      <w:pPr>
        <w:widowControl w:val="0"/>
        <w:tabs>
          <w:tab w:val="left" w:pos="-284"/>
        </w:tabs>
        <w:ind w:firstLine="709"/>
        <w:contextualSpacing/>
        <w:jc w:val="both"/>
      </w:pPr>
      <w:r w:rsidRPr="00E01A02">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E01A02" w:rsidRDefault="00BF010E" w:rsidP="00E01A02">
      <w:pPr>
        <w:widowControl w:val="0"/>
        <w:tabs>
          <w:tab w:val="left" w:pos="-284"/>
        </w:tabs>
        <w:ind w:firstLine="709"/>
        <w:contextualSpacing/>
        <w:jc w:val="both"/>
        <w:rPr>
          <w:b/>
        </w:rPr>
      </w:pPr>
      <w:r w:rsidRPr="00E01A02">
        <w:rPr>
          <w:b/>
        </w:rPr>
        <w:t>Требования к изложению:</w:t>
      </w:r>
    </w:p>
    <w:p w:rsidR="00BF010E" w:rsidRPr="00E01A02" w:rsidRDefault="00BF010E" w:rsidP="00E01A02">
      <w:pPr>
        <w:widowControl w:val="0"/>
        <w:tabs>
          <w:tab w:val="left" w:pos="-284"/>
        </w:tabs>
        <w:ind w:firstLine="709"/>
        <w:contextualSpacing/>
        <w:jc w:val="both"/>
        <w:rPr>
          <w:b/>
        </w:rPr>
      </w:pPr>
      <w:r w:rsidRPr="00E01A02">
        <w:rPr>
          <w:b/>
        </w:rPr>
        <w:t>Требование № 1.</w:t>
      </w:r>
      <w:r w:rsidRPr="00E01A02">
        <w:rPr>
          <w:b/>
        </w:rPr>
        <w:tab/>
        <w:t>«Объем итогового изложения»</w:t>
      </w:r>
    </w:p>
    <w:p w:rsidR="00BF010E" w:rsidRPr="00E01A02" w:rsidRDefault="00BF010E" w:rsidP="00E01A02">
      <w:pPr>
        <w:widowControl w:val="0"/>
        <w:tabs>
          <w:tab w:val="left" w:pos="-284"/>
        </w:tabs>
        <w:ind w:firstLine="709"/>
        <w:contextualSpacing/>
        <w:jc w:val="both"/>
      </w:pPr>
      <w:r w:rsidRPr="00E01A02">
        <w:t xml:space="preserve">Рекомендуемое количество слов – 250-300. </w:t>
      </w:r>
    </w:p>
    <w:p w:rsidR="00BF010E" w:rsidRPr="00E01A02" w:rsidRDefault="00BF010E" w:rsidP="00E01A02">
      <w:pPr>
        <w:widowControl w:val="0"/>
        <w:tabs>
          <w:tab w:val="left" w:pos="-284"/>
        </w:tabs>
        <w:ind w:firstLine="709"/>
        <w:contextualSpacing/>
        <w:jc w:val="both"/>
      </w:pPr>
      <w:r w:rsidRPr="00E01A02">
        <w:t>Максимальное количество слов в изложении не устанавливается: участник должен исходить из содержания исходного текста</w:t>
      </w:r>
      <w:r w:rsidR="00A74CE7" w:rsidRPr="00E01A02">
        <w:t>.</w:t>
      </w:r>
      <w:r w:rsidRPr="00E01A02">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E01A02" w:rsidRDefault="00BF010E" w:rsidP="00E01A02">
      <w:pPr>
        <w:widowControl w:val="0"/>
        <w:tabs>
          <w:tab w:val="left" w:pos="-284"/>
        </w:tabs>
        <w:ind w:firstLine="709"/>
        <w:contextualSpacing/>
        <w:jc w:val="both"/>
        <w:rPr>
          <w:b/>
        </w:rPr>
      </w:pPr>
      <w:r w:rsidRPr="00E01A02">
        <w:rPr>
          <w:b/>
        </w:rPr>
        <w:t>Требование № 2.</w:t>
      </w:r>
      <w:r w:rsidRPr="00E01A02">
        <w:rPr>
          <w:b/>
        </w:rPr>
        <w:tab/>
        <w:t xml:space="preserve"> «Самостоятельность написания итогового изложения»</w:t>
      </w:r>
    </w:p>
    <w:p w:rsidR="00BF010E" w:rsidRPr="00E01A02" w:rsidRDefault="00BF010E" w:rsidP="00E01A02">
      <w:pPr>
        <w:widowControl w:val="0"/>
        <w:tabs>
          <w:tab w:val="left" w:pos="-284"/>
        </w:tabs>
        <w:ind w:firstLine="709"/>
        <w:contextualSpacing/>
        <w:jc w:val="both"/>
      </w:pPr>
      <w:r w:rsidRPr="00E01A02">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Pr="00E01A02" w:rsidRDefault="00BF010E" w:rsidP="00E01A02">
      <w:pPr>
        <w:widowControl w:val="0"/>
        <w:tabs>
          <w:tab w:val="left" w:pos="-284"/>
        </w:tabs>
        <w:ind w:firstLine="709"/>
        <w:contextualSpacing/>
        <w:jc w:val="both"/>
      </w:pPr>
      <w:r w:rsidRPr="00E01A02">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BF010E" w:rsidRPr="00E01A02" w:rsidRDefault="00BF010E" w:rsidP="00E01A02">
      <w:pPr>
        <w:widowControl w:val="0"/>
        <w:tabs>
          <w:tab w:val="left" w:pos="-284"/>
        </w:tabs>
        <w:ind w:firstLine="709"/>
        <w:contextualSpacing/>
        <w:jc w:val="both"/>
      </w:pPr>
      <w:r w:rsidRPr="00E01A02">
        <w:t>Если сочинение (изложение) не соответствует требованию №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E01A02" w:rsidRDefault="00BF010E" w:rsidP="00E01A02">
      <w:pPr>
        <w:widowControl w:val="0"/>
        <w:tabs>
          <w:tab w:val="left" w:pos="-284"/>
        </w:tabs>
        <w:ind w:firstLine="709"/>
        <w:contextualSpacing/>
        <w:jc w:val="both"/>
      </w:pPr>
      <w:r w:rsidRPr="00E01A02">
        <w:t xml:space="preserve">Итоговое сочинение (изложение), соответствующее установленным требованиям, оценивается по </w:t>
      </w:r>
      <w:r w:rsidRPr="00E01A02">
        <w:lastRenderedPageBreak/>
        <w:t>критериям.</w:t>
      </w:r>
    </w:p>
    <w:p w:rsidR="00BF010E" w:rsidRPr="00E01A02" w:rsidRDefault="00BF010E" w:rsidP="00E01A02">
      <w:pPr>
        <w:widowControl w:val="0"/>
        <w:tabs>
          <w:tab w:val="left" w:pos="-284"/>
        </w:tabs>
        <w:ind w:firstLine="709"/>
        <w:contextualSpacing/>
        <w:jc w:val="both"/>
      </w:pPr>
      <w:r w:rsidRPr="00E01A02">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E01A02" w:rsidRDefault="00AD2222" w:rsidP="00E01A02">
      <w:pPr>
        <w:widowControl w:val="0"/>
        <w:tabs>
          <w:tab w:val="left" w:pos="-284"/>
        </w:tabs>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AD2222" w:rsidRPr="00E01A02" w:rsidTr="00B83CFB">
        <w:tc>
          <w:tcPr>
            <w:tcW w:w="4678" w:type="dxa"/>
          </w:tcPr>
          <w:p w:rsidR="00AD2222" w:rsidRPr="00E01A02" w:rsidRDefault="00AD2222" w:rsidP="00E01A02">
            <w:pPr>
              <w:autoSpaceDE w:val="0"/>
              <w:autoSpaceDN w:val="0"/>
              <w:adjustRightInd w:val="0"/>
              <w:ind w:firstLine="709"/>
              <w:contextualSpacing/>
              <w:jc w:val="center"/>
              <w:rPr>
                <w:b/>
              </w:rPr>
            </w:pPr>
            <w:r w:rsidRPr="00E01A02">
              <w:rPr>
                <w:b/>
              </w:rPr>
              <w:t>Сочинение</w:t>
            </w:r>
          </w:p>
        </w:tc>
        <w:tc>
          <w:tcPr>
            <w:tcW w:w="5068" w:type="dxa"/>
          </w:tcPr>
          <w:p w:rsidR="00AD2222" w:rsidRPr="00E01A02" w:rsidRDefault="00AD2222" w:rsidP="00E01A02">
            <w:pPr>
              <w:autoSpaceDE w:val="0"/>
              <w:autoSpaceDN w:val="0"/>
              <w:adjustRightInd w:val="0"/>
              <w:ind w:firstLine="709"/>
              <w:contextualSpacing/>
              <w:jc w:val="center"/>
              <w:rPr>
                <w:b/>
              </w:rPr>
            </w:pPr>
            <w:r w:rsidRPr="00E01A02">
              <w:rPr>
                <w:b/>
              </w:rPr>
              <w:t>Изложение</w:t>
            </w:r>
          </w:p>
        </w:tc>
      </w:tr>
      <w:tr w:rsidR="00AD2222" w:rsidRPr="00E01A02" w:rsidTr="00B83CFB">
        <w:tc>
          <w:tcPr>
            <w:tcW w:w="4678" w:type="dxa"/>
          </w:tcPr>
          <w:p w:rsidR="00AD2222" w:rsidRPr="00E01A02" w:rsidRDefault="00AD2222" w:rsidP="00E01A02">
            <w:pPr>
              <w:autoSpaceDE w:val="0"/>
              <w:autoSpaceDN w:val="0"/>
              <w:adjustRightInd w:val="0"/>
              <w:contextualSpacing/>
              <w:jc w:val="center"/>
            </w:pPr>
            <w:r w:rsidRPr="00E01A02">
              <w:t>1. Соответствие теме</w:t>
            </w:r>
          </w:p>
        </w:tc>
        <w:tc>
          <w:tcPr>
            <w:tcW w:w="5068" w:type="dxa"/>
          </w:tcPr>
          <w:p w:rsidR="00AD2222" w:rsidRPr="00E01A02" w:rsidRDefault="00AD2222" w:rsidP="00E01A02">
            <w:pPr>
              <w:autoSpaceDE w:val="0"/>
              <w:autoSpaceDN w:val="0"/>
              <w:adjustRightInd w:val="0"/>
              <w:contextualSpacing/>
              <w:jc w:val="center"/>
            </w:pPr>
            <w:r w:rsidRPr="00E01A02">
              <w:t>1. Содержание изложения</w:t>
            </w:r>
          </w:p>
        </w:tc>
      </w:tr>
      <w:tr w:rsidR="00AD2222" w:rsidRPr="00E01A02" w:rsidTr="00B83CFB">
        <w:tc>
          <w:tcPr>
            <w:tcW w:w="4678" w:type="dxa"/>
          </w:tcPr>
          <w:p w:rsidR="00AD2222" w:rsidRPr="00E01A02" w:rsidRDefault="00AD2222" w:rsidP="00E01A02">
            <w:pPr>
              <w:autoSpaceDE w:val="0"/>
              <w:autoSpaceDN w:val="0"/>
              <w:adjustRightInd w:val="0"/>
              <w:contextualSpacing/>
              <w:jc w:val="center"/>
            </w:pPr>
            <w:r w:rsidRPr="00E01A02">
              <w:t>2. Аргументация. Привлечение литературного материала</w:t>
            </w:r>
          </w:p>
        </w:tc>
        <w:tc>
          <w:tcPr>
            <w:tcW w:w="5068" w:type="dxa"/>
          </w:tcPr>
          <w:p w:rsidR="00AD2222" w:rsidRPr="00E01A02" w:rsidRDefault="00AD2222" w:rsidP="00E01A02">
            <w:pPr>
              <w:autoSpaceDE w:val="0"/>
              <w:autoSpaceDN w:val="0"/>
              <w:adjustRightInd w:val="0"/>
              <w:contextualSpacing/>
              <w:jc w:val="center"/>
            </w:pPr>
            <w:r w:rsidRPr="00E01A02">
              <w:t>2. Логичность изложения</w:t>
            </w:r>
          </w:p>
        </w:tc>
      </w:tr>
      <w:tr w:rsidR="00AD2222" w:rsidRPr="00E01A02" w:rsidTr="00B83CFB">
        <w:tc>
          <w:tcPr>
            <w:tcW w:w="4678" w:type="dxa"/>
          </w:tcPr>
          <w:p w:rsidR="00AD2222" w:rsidRPr="00E01A02" w:rsidRDefault="00AD2222" w:rsidP="00E01A02">
            <w:pPr>
              <w:autoSpaceDE w:val="0"/>
              <w:autoSpaceDN w:val="0"/>
              <w:adjustRightInd w:val="0"/>
              <w:contextualSpacing/>
              <w:jc w:val="center"/>
            </w:pPr>
            <w:r w:rsidRPr="00E01A02">
              <w:t>3. Композиция и логика рассуждения</w:t>
            </w:r>
          </w:p>
        </w:tc>
        <w:tc>
          <w:tcPr>
            <w:tcW w:w="5068" w:type="dxa"/>
          </w:tcPr>
          <w:p w:rsidR="00AD2222" w:rsidRPr="00E01A02" w:rsidRDefault="00AD2222" w:rsidP="00E01A02">
            <w:pPr>
              <w:autoSpaceDE w:val="0"/>
              <w:autoSpaceDN w:val="0"/>
              <w:adjustRightInd w:val="0"/>
              <w:contextualSpacing/>
              <w:jc w:val="center"/>
            </w:pPr>
            <w:r w:rsidRPr="00E01A02">
              <w:t>3. Использование элементов стиля исходного текста</w:t>
            </w:r>
          </w:p>
        </w:tc>
      </w:tr>
      <w:tr w:rsidR="00AD2222" w:rsidRPr="00E01A02" w:rsidTr="00B83CFB">
        <w:tc>
          <w:tcPr>
            <w:tcW w:w="9746" w:type="dxa"/>
            <w:gridSpan w:val="2"/>
          </w:tcPr>
          <w:p w:rsidR="00AD2222" w:rsidRPr="00E01A02" w:rsidRDefault="00AD2222" w:rsidP="00E01A02">
            <w:pPr>
              <w:autoSpaceDE w:val="0"/>
              <w:autoSpaceDN w:val="0"/>
              <w:adjustRightInd w:val="0"/>
              <w:contextualSpacing/>
              <w:jc w:val="center"/>
            </w:pPr>
            <w:r w:rsidRPr="00E01A02">
              <w:t>4. Качество письменной речи</w:t>
            </w:r>
          </w:p>
        </w:tc>
      </w:tr>
      <w:tr w:rsidR="00AD2222" w:rsidRPr="00E01A02" w:rsidTr="00B83CFB">
        <w:tc>
          <w:tcPr>
            <w:tcW w:w="9746" w:type="dxa"/>
            <w:gridSpan w:val="2"/>
          </w:tcPr>
          <w:p w:rsidR="00AD2222" w:rsidRPr="00E01A02" w:rsidRDefault="00AD2222" w:rsidP="00E01A02">
            <w:pPr>
              <w:autoSpaceDE w:val="0"/>
              <w:autoSpaceDN w:val="0"/>
              <w:adjustRightInd w:val="0"/>
              <w:contextualSpacing/>
              <w:jc w:val="center"/>
            </w:pPr>
            <w:r w:rsidRPr="00E01A02">
              <w:t>5. Грамотность</w:t>
            </w:r>
          </w:p>
        </w:tc>
      </w:tr>
    </w:tbl>
    <w:p w:rsidR="00BF010E" w:rsidRPr="00E01A02" w:rsidRDefault="00BF010E" w:rsidP="00E01A02">
      <w:pPr>
        <w:autoSpaceDE w:val="0"/>
        <w:autoSpaceDN w:val="0"/>
        <w:adjustRightInd w:val="0"/>
        <w:contextualSpacing/>
        <w:jc w:val="both"/>
      </w:pPr>
    </w:p>
    <w:p w:rsidR="00BF010E" w:rsidRPr="00E01A02" w:rsidRDefault="00BF010E" w:rsidP="00E01A02">
      <w:pPr>
        <w:autoSpaceDE w:val="0"/>
        <w:autoSpaceDN w:val="0"/>
        <w:adjustRightInd w:val="0"/>
        <w:ind w:firstLine="709"/>
        <w:contextualSpacing/>
        <w:jc w:val="both"/>
      </w:pPr>
      <w:r w:rsidRPr="00E01A02">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E01A02" w:rsidRDefault="00407339" w:rsidP="00E01A02">
      <w:pPr>
        <w:autoSpaceDE w:val="0"/>
        <w:autoSpaceDN w:val="0"/>
        <w:adjustRightInd w:val="0"/>
        <w:ind w:firstLine="709"/>
        <w:contextualSpacing/>
        <w:jc w:val="both"/>
      </w:pPr>
      <w:r w:rsidRPr="00E01A02">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E01A02" w:rsidRDefault="00407339" w:rsidP="00E01A02">
      <w:pPr>
        <w:autoSpaceDE w:val="0"/>
        <w:autoSpaceDN w:val="0"/>
        <w:adjustRightInd w:val="0"/>
        <w:ind w:firstLine="709"/>
        <w:contextualSpacing/>
        <w:jc w:val="both"/>
      </w:pPr>
      <w:r w:rsidRPr="00E01A02">
        <w:t xml:space="preserve">В данном случае к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Pr="00E01A02" w:rsidRDefault="00407339" w:rsidP="00E01A02">
      <w:pPr>
        <w:autoSpaceDE w:val="0"/>
        <w:autoSpaceDN w:val="0"/>
        <w:adjustRightInd w:val="0"/>
        <w:ind w:firstLine="709"/>
        <w:contextualSpacing/>
        <w:jc w:val="both"/>
      </w:pPr>
      <w:r w:rsidRPr="00E01A02">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w:t>
      </w:r>
    </w:p>
    <w:p w:rsidR="00407339" w:rsidRPr="00E01A02" w:rsidRDefault="00407339" w:rsidP="00E01A02">
      <w:pPr>
        <w:autoSpaceDE w:val="0"/>
        <w:autoSpaceDN w:val="0"/>
        <w:adjustRightInd w:val="0"/>
        <w:ind w:firstLine="709"/>
        <w:contextualSpacing/>
        <w:jc w:val="both"/>
      </w:pPr>
      <w:r w:rsidRPr="00E01A02">
        <w:t>Порядок заполнения бланков итогового сочинения (изложения) более подробно изложен в документе «Правила заполнения бланков итогового сочинения (изложения)».</w:t>
      </w:r>
    </w:p>
    <w:p w:rsidR="00AD2222" w:rsidRPr="00E01A02" w:rsidRDefault="00AD2222" w:rsidP="00E01A02">
      <w:pPr>
        <w:autoSpaceDE w:val="0"/>
        <w:autoSpaceDN w:val="0"/>
        <w:adjustRightInd w:val="0"/>
        <w:ind w:firstLine="709"/>
        <w:contextualSpacing/>
        <w:jc w:val="both"/>
      </w:pPr>
    </w:p>
    <w:p w:rsidR="00AD2222" w:rsidRPr="00E01A02" w:rsidRDefault="00AD2222" w:rsidP="00E01A02">
      <w:pPr>
        <w:widowControl w:val="0"/>
        <w:ind w:firstLine="709"/>
        <w:contextualSpacing/>
        <w:jc w:val="both"/>
        <w:rPr>
          <w:rFonts w:eastAsia="Calibri"/>
          <w:b/>
        </w:rPr>
      </w:pPr>
      <w:r w:rsidRPr="00E01A02">
        <w:rPr>
          <w:rFonts w:eastAsia="Calibri"/>
          <w:b/>
        </w:rPr>
        <w:t>Порядок проверки и оценивания итогового сочинения (изложения) экспертами комиссии образовательной организации (включая независимых экспертов)</w:t>
      </w:r>
    </w:p>
    <w:p w:rsidR="00AD2222" w:rsidRPr="00E01A02" w:rsidRDefault="00AD2222" w:rsidP="00E01A02">
      <w:pPr>
        <w:widowControl w:val="0"/>
        <w:ind w:firstLine="709"/>
        <w:contextualSpacing/>
        <w:jc w:val="both"/>
        <w:rPr>
          <w:rFonts w:eastAsia="Calibri"/>
        </w:rPr>
      </w:pPr>
      <w:r w:rsidRPr="00E01A02">
        <w:rPr>
          <w:rFonts w:eastAsia="Calibri"/>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E01A02" w:rsidRDefault="00AD2222" w:rsidP="00E01A02">
      <w:pPr>
        <w:widowControl w:val="0"/>
        <w:ind w:firstLine="709"/>
        <w:contextualSpacing/>
        <w:jc w:val="both"/>
        <w:rPr>
          <w:rFonts w:eastAsia="Calibri"/>
        </w:rPr>
      </w:pPr>
      <w:r w:rsidRPr="00E01A02">
        <w:rPr>
          <w:rFonts w:eastAsia="Calibri"/>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E01A02" w:rsidRDefault="00AD2222" w:rsidP="00E01A02">
      <w:pPr>
        <w:widowControl w:val="0"/>
        <w:ind w:firstLine="709"/>
        <w:contextualSpacing/>
        <w:jc w:val="both"/>
        <w:rPr>
          <w:rFonts w:eastAsia="Calibri"/>
        </w:rPr>
      </w:pPr>
      <w:r w:rsidRPr="00E01A02">
        <w:rPr>
          <w:rFonts w:eastAsia="Calibri"/>
        </w:rPr>
        <w:t>Указанные бланки итогового сочинения (изложения) вместе с формой</w:t>
      </w:r>
      <w:r w:rsidR="00BF010E" w:rsidRPr="00E01A02">
        <w:rPr>
          <w:rFonts w:eastAsia="Calibri"/>
        </w:rPr>
        <w:t xml:space="preserve"> ИС-08 «</w:t>
      </w:r>
      <w:r w:rsidRPr="00E01A02">
        <w:rPr>
          <w:rFonts w:eastAsia="Calibri"/>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Pr="00E01A02" w:rsidRDefault="00FF3D32" w:rsidP="00E01A02">
      <w:pPr>
        <w:widowControl w:val="0"/>
        <w:ind w:firstLine="709"/>
        <w:contextualSpacing/>
        <w:jc w:val="both"/>
        <w:rPr>
          <w:rFonts w:eastAsia="Calibri"/>
        </w:rPr>
      </w:pPr>
      <w:r w:rsidRPr="00E01A02">
        <w:rPr>
          <w:rFonts w:eastAsia="Calibri"/>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E01A02" w:rsidRDefault="00AD2222" w:rsidP="00E01A02">
      <w:pPr>
        <w:widowControl w:val="0"/>
        <w:ind w:firstLine="709"/>
        <w:contextualSpacing/>
        <w:jc w:val="both"/>
        <w:rPr>
          <w:rFonts w:eastAsia="Calibri"/>
        </w:rPr>
      </w:pPr>
      <w:r w:rsidRPr="00E01A02">
        <w:rPr>
          <w:rFonts w:eastAsia="Calibri"/>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Pr="00E01A02">
        <w:rPr>
          <w:rFonts w:eastAsia="Calibri"/>
        </w:rPr>
        <w:lastRenderedPageBreak/>
        <w:t>посредством системы автоматической проверки текстов на наличие заимствований («Антиплагиат»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«Самостоятельностьнаписания итогового сочинения (изложения)».</w:t>
      </w:r>
    </w:p>
    <w:p w:rsidR="00AD2222" w:rsidRPr="00E01A02" w:rsidRDefault="00AD2222" w:rsidP="00E01A02">
      <w:pPr>
        <w:widowControl w:val="0"/>
        <w:ind w:firstLine="709"/>
        <w:contextualSpacing/>
        <w:jc w:val="both"/>
        <w:rPr>
          <w:rFonts w:eastAsia="Calibri"/>
        </w:rPr>
      </w:pPr>
      <w:r w:rsidRPr="00E01A02">
        <w:rPr>
          <w:rFonts w:eastAsia="Calibri"/>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E01A02" w:rsidRDefault="00AD2222" w:rsidP="00E01A02">
      <w:pPr>
        <w:widowControl w:val="0"/>
        <w:ind w:firstLine="709"/>
        <w:contextualSpacing/>
        <w:jc w:val="both"/>
        <w:rPr>
          <w:rFonts w:eastAsia="Calibri"/>
        </w:rPr>
      </w:pPr>
      <w:r w:rsidRPr="00E01A02">
        <w:rPr>
          <w:rFonts w:eastAsia="Calibri"/>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sidRPr="00E01A02">
        <w:rPr>
          <w:rFonts w:eastAsia="Calibri"/>
        </w:rPr>
        <w:t>м</w:t>
      </w:r>
      <w:r w:rsidRPr="00E01A02">
        <w:rPr>
          <w:rFonts w:eastAsia="Calibri"/>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E01A02">
        <w:rPr>
          <w:rFonts w:eastAsia="Calibri"/>
          <w:vertAlign w:val="superscript"/>
        </w:rPr>
        <w:footnoteReference w:id="2"/>
      </w:r>
    </w:p>
    <w:p w:rsidR="00AD2222" w:rsidRPr="00E01A02" w:rsidRDefault="00AD2222" w:rsidP="00E01A02">
      <w:pPr>
        <w:widowControl w:val="0"/>
        <w:ind w:firstLine="709"/>
        <w:contextualSpacing/>
        <w:jc w:val="both"/>
        <w:rPr>
          <w:rFonts w:eastAsia="Calibri"/>
        </w:rPr>
      </w:pPr>
      <w:r w:rsidRPr="00E01A02">
        <w:rPr>
          <w:rFonts w:eastAsia="Calibri"/>
        </w:rPr>
        <w:t>После проверки установленных требований эксперты приступают к про</w:t>
      </w:r>
      <w:r w:rsidR="005B1625" w:rsidRPr="00E01A02">
        <w:rPr>
          <w:rFonts w:eastAsia="Calibri"/>
        </w:rPr>
        <w:t xml:space="preserve">верке сочинения (изложения) по </w:t>
      </w:r>
      <w:r w:rsidRPr="00E01A02">
        <w:rPr>
          <w:rFonts w:eastAsia="Calibri"/>
        </w:rPr>
        <w:t>критериями оценивания или, не приступая к проверке итогового сочинения (изложения)</w:t>
      </w:r>
      <w:r w:rsidR="00BF010E" w:rsidRPr="00E01A02">
        <w:rPr>
          <w:rFonts w:eastAsia="Calibri"/>
        </w:rPr>
        <w:t>по критериям</w:t>
      </w:r>
      <w:r w:rsidRPr="00E01A02">
        <w:rPr>
          <w:rFonts w:eastAsia="Calibri"/>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E01A02" w:rsidRDefault="00AD2222" w:rsidP="00E01A02">
      <w:pPr>
        <w:widowControl w:val="0"/>
        <w:ind w:firstLine="709"/>
        <w:contextualSpacing/>
        <w:jc w:val="both"/>
        <w:rPr>
          <w:rFonts w:eastAsia="Calibri"/>
        </w:rPr>
      </w:pPr>
      <w:r w:rsidRPr="00E01A02">
        <w:rPr>
          <w:rFonts w:eastAsia="Calibri"/>
        </w:rPr>
        <w:t>Каждое сочинение (изложение) участников итогового сочинения (изложения) проверяется одним экспертом один раз.</w:t>
      </w:r>
    </w:p>
    <w:p w:rsidR="00AD2222" w:rsidRPr="00E01A02" w:rsidRDefault="00AD2222" w:rsidP="00E01A02">
      <w:pPr>
        <w:widowControl w:val="0"/>
        <w:ind w:firstLine="709"/>
        <w:contextualSpacing/>
        <w:jc w:val="both"/>
        <w:rPr>
          <w:rFonts w:eastAsia="Calibri"/>
        </w:rPr>
      </w:pPr>
      <w:r w:rsidRPr="00E01A02">
        <w:rPr>
          <w:rFonts w:eastAsia="Calibri"/>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«незачет»по всей работе в целом).</w:t>
      </w:r>
    </w:p>
    <w:p w:rsidR="00AD2222" w:rsidRPr="00E01A02" w:rsidRDefault="00AD2222" w:rsidP="00E01A02">
      <w:pPr>
        <w:widowControl w:val="0"/>
        <w:ind w:firstLine="709"/>
        <w:contextualSpacing/>
        <w:jc w:val="both"/>
        <w:rPr>
          <w:rFonts w:eastAsia="Calibri"/>
        </w:rPr>
      </w:pPr>
      <w:r w:rsidRPr="00E01A02">
        <w:rPr>
          <w:rFonts w:eastAsia="Calibri"/>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Pr="00E01A02" w:rsidRDefault="00AD2222" w:rsidP="00E01A02">
      <w:pPr>
        <w:widowControl w:val="0"/>
        <w:ind w:firstLine="709"/>
        <w:contextualSpacing/>
        <w:jc w:val="both"/>
        <w:rPr>
          <w:rFonts w:eastAsia="Calibri"/>
        </w:rPr>
      </w:pPr>
      <w:r w:rsidRPr="00E01A02">
        <w:rPr>
          <w:rFonts w:eastAsia="Calibri"/>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(изложения)(в случае несоблюдения участником хотя бы одного</w:t>
      </w:r>
      <w:r w:rsidR="005B1625" w:rsidRPr="00E01A02">
        <w:rPr>
          <w:rFonts w:eastAsia="Calibri"/>
        </w:rPr>
        <w:t xml:space="preserve"> из установленных требований в </w:t>
      </w:r>
      <w:r w:rsidRPr="00E01A02">
        <w:rPr>
          <w:rFonts w:eastAsia="Calibri"/>
        </w:rPr>
        <w:t>оригинале бланка регистрации заполняется соответствующее поле «незачет» и вносится оценка «незачет»по всей работе в целом).</w:t>
      </w:r>
    </w:p>
    <w:p w:rsidR="00C26410" w:rsidRPr="00E01A02" w:rsidRDefault="00C26410" w:rsidP="00E01A02">
      <w:pPr>
        <w:widowControl w:val="0"/>
        <w:contextualSpacing/>
        <w:jc w:val="both"/>
        <w:rPr>
          <w:rFonts w:eastAsia="Calibri"/>
        </w:rPr>
      </w:pPr>
    </w:p>
    <w:p w:rsidR="00AD2222" w:rsidRPr="00E01A02" w:rsidRDefault="00C26410" w:rsidP="00E01A02">
      <w:pPr>
        <w:widowControl w:val="0"/>
        <w:ind w:firstLine="709"/>
        <w:contextualSpacing/>
        <w:jc w:val="both"/>
        <w:rPr>
          <w:rFonts w:eastAsia="Calibri"/>
          <w:b/>
        </w:rPr>
      </w:pPr>
      <w:r w:rsidRPr="00E01A02">
        <w:rPr>
          <w:rFonts w:eastAsia="Calibri"/>
          <w:b/>
        </w:rPr>
        <w:t>Порядок проверки</w:t>
      </w:r>
      <w:r w:rsidR="00AD2222" w:rsidRPr="00E01A02">
        <w:rPr>
          <w:rFonts w:eastAsia="Calibri"/>
          <w:b/>
        </w:rPr>
        <w:t xml:space="preserve"> и оценивани</w:t>
      </w:r>
      <w:r w:rsidRPr="00E01A02">
        <w:rPr>
          <w:rFonts w:eastAsia="Calibri"/>
          <w:b/>
        </w:rPr>
        <w:t>я</w:t>
      </w:r>
      <w:r w:rsidR="00AD2222" w:rsidRPr="00E01A02">
        <w:rPr>
          <w:rFonts w:eastAsia="Calibri"/>
          <w:b/>
        </w:rPr>
        <w:t xml:space="preserve"> итогового сочинения (изложения) на муниципальном и (или) региональном уровне (экспертная комиссия)</w:t>
      </w:r>
    </w:p>
    <w:p w:rsidR="00C26410" w:rsidRPr="00E01A02" w:rsidRDefault="00AD2222" w:rsidP="00E01A02">
      <w:pPr>
        <w:widowControl w:val="0"/>
        <w:ind w:firstLine="709"/>
        <w:contextualSpacing/>
        <w:jc w:val="both"/>
        <w:rPr>
          <w:rFonts w:eastAsia="Calibri"/>
        </w:rPr>
      </w:pPr>
      <w:r w:rsidRPr="00E01A02">
        <w:rPr>
          <w:rFonts w:eastAsia="Calibri"/>
        </w:rPr>
        <w:t>При осуществлении проверки итогового сочинения (изложения) и его оценивани</w:t>
      </w:r>
      <w:r w:rsidR="00C82357" w:rsidRPr="00E01A02">
        <w:rPr>
          <w:rFonts w:eastAsia="Calibri"/>
        </w:rPr>
        <w:t>я</w:t>
      </w:r>
      <w:r w:rsidRPr="00E01A02">
        <w:rPr>
          <w:rFonts w:eastAsia="Calibri"/>
        </w:rPr>
        <w:t xml:space="preserve"> персональные данные участников сочинений (изложений) могут быть доступны экспертам. </w:t>
      </w:r>
    </w:p>
    <w:p w:rsidR="00AD2222" w:rsidRPr="00E01A02" w:rsidRDefault="00AD2222" w:rsidP="00E01A02">
      <w:pPr>
        <w:widowControl w:val="0"/>
        <w:ind w:firstLine="709"/>
        <w:contextualSpacing/>
        <w:jc w:val="both"/>
        <w:rPr>
          <w:rFonts w:eastAsia="Calibri"/>
        </w:rPr>
      </w:pPr>
      <w:r w:rsidRPr="00E01A02">
        <w:rPr>
          <w:rFonts w:eastAsia="Calibri"/>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E01A02" w:rsidRDefault="00AD2222" w:rsidP="00E01A02">
      <w:pPr>
        <w:widowControl w:val="0"/>
        <w:ind w:firstLine="709"/>
        <w:contextualSpacing/>
        <w:jc w:val="both"/>
        <w:rPr>
          <w:rFonts w:eastAsia="Calibri"/>
        </w:rPr>
      </w:pPr>
      <w:r w:rsidRPr="00E01A02">
        <w:rPr>
          <w:rFonts w:eastAsia="Calibri"/>
        </w:rPr>
        <w:t>Указанные бланки итогового сочинения (изл</w:t>
      </w:r>
      <w:r w:rsidR="00BF010E" w:rsidRPr="00E01A02">
        <w:rPr>
          <w:rFonts w:eastAsia="Calibri"/>
        </w:rPr>
        <w:t>ожения) вместе с формой ИС-08 «</w:t>
      </w:r>
      <w:r w:rsidRPr="00E01A02">
        <w:rPr>
          <w:rFonts w:eastAsia="Calibri"/>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Pr="00E01A02" w:rsidRDefault="00FF3D32" w:rsidP="00E01A02">
      <w:pPr>
        <w:widowControl w:val="0"/>
        <w:ind w:firstLine="709"/>
        <w:contextualSpacing/>
        <w:jc w:val="both"/>
        <w:rPr>
          <w:rFonts w:eastAsia="Calibri"/>
        </w:rPr>
      </w:pPr>
      <w:r w:rsidRPr="00E01A02">
        <w:rPr>
          <w:rFonts w:eastAsia="Calibri"/>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E01A02" w:rsidRDefault="00AD2222" w:rsidP="00E01A02">
      <w:pPr>
        <w:widowControl w:val="0"/>
        <w:ind w:firstLine="709"/>
        <w:contextualSpacing/>
        <w:jc w:val="both"/>
        <w:rPr>
          <w:rFonts w:eastAsia="Calibri"/>
        </w:rPr>
      </w:pPr>
      <w:r w:rsidRPr="00E01A02">
        <w:rPr>
          <w:rFonts w:eastAsia="Calibri"/>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w:t>
      </w:r>
      <w:r w:rsidRPr="00E01A02">
        <w:rPr>
          <w:rFonts w:eastAsia="Calibri"/>
        </w:rPr>
        <w:lastRenderedPageBreak/>
        <w:t>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E01A02" w:rsidRDefault="00AD2222" w:rsidP="00E01A02">
      <w:pPr>
        <w:widowControl w:val="0"/>
        <w:ind w:firstLine="709"/>
        <w:contextualSpacing/>
        <w:jc w:val="both"/>
        <w:rPr>
          <w:rFonts w:eastAsia="Calibri"/>
        </w:rPr>
      </w:pPr>
      <w:r w:rsidRPr="00E01A02">
        <w:rPr>
          <w:rFonts w:eastAsia="Calibri"/>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E01A02" w:rsidRDefault="00AD2222" w:rsidP="00E01A02">
      <w:pPr>
        <w:ind w:firstLine="709"/>
        <w:contextualSpacing/>
        <w:jc w:val="both"/>
        <w:rPr>
          <w:rFonts w:eastAsia="Calibri"/>
        </w:rPr>
      </w:pPr>
      <w:r w:rsidRPr="00E01A02">
        <w:rPr>
          <w:rFonts w:eastAsia="Calibri"/>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E01A02">
        <w:rPr>
          <w:rFonts w:eastAsia="Calibri"/>
          <w:vertAlign w:val="superscript"/>
        </w:rPr>
        <w:footnoteReference w:id="3"/>
      </w:r>
      <w:r w:rsidRPr="00E01A02">
        <w:rPr>
          <w:rFonts w:eastAsia="Calibri"/>
        </w:rPr>
        <w:t>.</w:t>
      </w:r>
    </w:p>
    <w:p w:rsidR="00AD2222" w:rsidRPr="00E01A02" w:rsidRDefault="00AD2222" w:rsidP="00E01A02">
      <w:pPr>
        <w:widowControl w:val="0"/>
        <w:ind w:firstLine="709"/>
        <w:contextualSpacing/>
        <w:jc w:val="both"/>
        <w:rPr>
          <w:rFonts w:eastAsia="Calibri"/>
        </w:rPr>
      </w:pPr>
      <w:r w:rsidRPr="00E01A02">
        <w:rPr>
          <w:rFonts w:eastAsia="Calibri"/>
        </w:rPr>
        <w:t>После проверки установленных требований экспертная комиссия приступает к проверке соч</w:t>
      </w:r>
      <w:r w:rsidR="00C82357" w:rsidRPr="00E01A02">
        <w:rPr>
          <w:rFonts w:eastAsia="Calibri"/>
        </w:rPr>
        <w:t>инения (изложения) по критериям</w:t>
      </w:r>
      <w:r w:rsidRPr="00E01A02">
        <w:rPr>
          <w:rFonts w:eastAsia="Calibri"/>
        </w:rPr>
        <w:t xml:space="preserve"> оценивания или, не приступая к проверке итогового соч</w:t>
      </w:r>
      <w:r w:rsidR="00C82357" w:rsidRPr="00E01A02">
        <w:rPr>
          <w:rFonts w:eastAsia="Calibri"/>
        </w:rPr>
        <w:t>инения (изложения) по критериям</w:t>
      </w:r>
      <w:r w:rsidRPr="00E01A02">
        <w:rPr>
          <w:rFonts w:eastAsia="Calibri"/>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E01A02" w:rsidRDefault="00AD2222" w:rsidP="00E01A02">
      <w:pPr>
        <w:widowControl w:val="0"/>
        <w:ind w:firstLine="709"/>
        <w:contextualSpacing/>
        <w:jc w:val="both"/>
        <w:rPr>
          <w:rFonts w:eastAsia="Calibri"/>
        </w:rPr>
      </w:pPr>
      <w:r w:rsidRPr="00E01A02">
        <w:rPr>
          <w:rFonts w:eastAsia="Calibri"/>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E01A02" w:rsidRDefault="00AD2222" w:rsidP="00E01A02">
      <w:pPr>
        <w:ind w:firstLine="709"/>
        <w:contextualSpacing/>
        <w:jc w:val="both"/>
        <w:rPr>
          <w:rFonts w:eastAsia="Calibri"/>
        </w:rPr>
      </w:pPr>
      <w:r w:rsidRPr="00E01A02">
        <w:rPr>
          <w:rFonts w:eastAsia="Calibri"/>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Pr="00E01A02" w:rsidRDefault="00AD2222" w:rsidP="00E01A02">
      <w:pPr>
        <w:widowControl w:val="0"/>
        <w:ind w:firstLine="709"/>
        <w:contextualSpacing/>
        <w:jc w:val="both"/>
        <w:rPr>
          <w:rFonts w:eastAsia="Calibri"/>
        </w:rPr>
      </w:pPr>
      <w:r w:rsidRPr="00E01A02">
        <w:rPr>
          <w:rFonts w:eastAsia="Calibri"/>
        </w:rPr>
        <w:t>Ответственное лицо, уполномоченное на муниципальном/региональном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sidRPr="00E01A02">
        <w:rPr>
          <w:rFonts w:eastAsia="Calibri"/>
        </w:rPr>
        <w:t xml:space="preserve"> из установленных требований в </w:t>
      </w:r>
      <w:r w:rsidRPr="00E01A02">
        <w:rPr>
          <w:rFonts w:eastAsia="Calibri"/>
        </w:rPr>
        <w:t>оригинале бланка регистрации заполняется соответствующее поле «незачет» и вносится оценка «незачет» по всей работе в целом).</w:t>
      </w:r>
    </w:p>
    <w:p w:rsidR="00FC0FCD" w:rsidRPr="00E01A02" w:rsidRDefault="00FC0FCD" w:rsidP="00E01A02">
      <w:pPr>
        <w:widowControl w:val="0"/>
        <w:ind w:firstLine="709"/>
        <w:contextualSpacing/>
        <w:jc w:val="both"/>
        <w:rPr>
          <w:rFonts w:eastAsia="Calibri"/>
        </w:rPr>
      </w:pPr>
    </w:p>
    <w:p w:rsidR="00FC0FCD" w:rsidRPr="00E01A02" w:rsidRDefault="00FC0FCD" w:rsidP="00E01A02">
      <w:pPr>
        <w:widowControl w:val="0"/>
        <w:ind w:firstLine="709"/>
        <w:contextualSpacing/>
        <w:jc w:val="both"/>
        <w:rPr>
          <w:rFonts w:eastAsia="Calibri"/>
          <w:b/>
        </w:rPr>
      </w:pPr>
      <w:r w:rsidRPr="00E01A02">
        <w:rPr>
          <w:rFonts w:eastAsia="Calibri"/>
          <w:b/>
        </w:rPr>
        <w:t>Сроки проверки итогового сочинения (изложения)</w:t>
      </w:r>
    </w:p>
    <w:p w:rsidR="00300C48" w:rsidRPr="00E01A02" w:rsidRDefault="00AD2222" w:rsidP="00E01A02">
      <w:pPr>
        <w:widowControl w:val="0"/>
        <w:ind w:firstLine="709"/>
        <w:contextualSpacing/>
        <w:jc w:val="both"/>
        <w:rPr>
          <w:rFonts w:eastAsia="Calibri"/>
        </w:rPr>
      </w:pPr>
      <w:r w:rsidRPr="00E01A02">
        <w:rPr>
          <w:rFonts w:eastAsia="Calibri"/>
        </w:rPr>
        <w:t>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с даты проведения итогового сочинения (изложения).</w:t>
      </w:r>
    </w:p>
    <w:p w:rsidR="00A02667" w:rsidRPr="00E01A02" w:rsidRDefault="001F68A2" w:rsidP="00E01A02">
      <w:pPr>
        <w:pStyle w:val="2"/>
        <w:numPr>
          <w:ilvl w:val="0"/>
          <w:numId w:val="5"/>
        </w:numPr>
        <w:spacing w:before="0" w:after="0" w:line="240" w:lineRule="auto"/>
        <w:ind w:left="0" w:firstLine="0"/>
        <w:contextualSpacing/>
        <w:jc w:val="both"/>
        <w:rPr>
          <w:rFonts w:ascii="Times New Roman" w:hAnsi="Times New Roman"/>
          <w:i w:val="0"/>
          <w:sz w:val="24"/>
          <w:szCs w:val="24"/>
        </w:rPr>
      </w:pPr>
      <w:bookmarkStart w:id="5" w:name="_Toc400654545"/>
      <w:bookmarkStart w:id="6" w:name="_Toc401158716"/>
      <w:bookmarkStart w:id="7" w:name="_Toc463621052"/>
      <w:r w:rsidRPr="00E01A02">
        <w:rPr>
          <w:rFonts w:ascii="Times New Roman" w:hAnsi="Times New Roman"/>
          <w:i w:val="0"/>
          <w:sz w:val="24"/>
          <w:szCs w:val="24"/>
        </w:rPr>
        <w:t>Итоговое сочинени</w:t>
      </w:r>
      <w:bookmarkEnd w:id="5"/>
      <w:r w:rsidRPr="00E01A02">
        <w:rPr>
          <w:rFonts w:ascii="Times New Roman" w:hAnsi="Times New Roman"/>
          <w:i w:val="0"/>
          <w:sz w:val="24"/>
          <w:szCs w:val="24"/>
        </w:rPr>
        <w:t>е</w:t>
      </w:r>
      <w:bookmarkEnd w:id="6"/>
      <w:bookmarkEnd w:id="7"/>
    </w:p>
    <w:p w:rsidR="00580754" w:rsidRPr="00E01A02" w:rsidRDefault="00580754" w:rsidP="00E01A02">
      <w:pPr>
        <w:pStyle w:val="2"/>
        <w:numPr>
          <w:ilvl w:val="1"/>
          <w:numId w:val="5"/>
        </w:numPr>
        <w:spacing w:before="0" w:after="0" w:line="240" w:lineRule="auto"/>
        <w:contextualSpacing/>
        <w:rPr>
          <w:rFonts w:ascii="Times New Roman" w:hAnsi="Times New Roman"/>
          <w:i w:val="0"/>
          <w:sz w:val="24"/>
          <w:szCs w:val="24"/>
        </w:rPr>
      </w:pPr>
      <w:bookmarkStart w:id="8" w:name="_Toc463621053"/>
      <w:r w:rsidRPr="00E01A02">
        <w:rPr>
          <w:rFonts w:ascii="Times New Roman" w:hAnsi="Times New Roman"/>
          <w:i w:val="0"/>
          <w:sz w:val="24"/>
          <w:szCs w:val="24"/>
        </w:rPr>
        <w:t>Особенности формулировок тем итогового сочинения</w:t>
      </w:r>
      <w:bookmarkEnd w:id="8"/>
    </w:p>
    <w:p w:rsidR="00580754" w:rsidRPr="00E01A02" w:rsidRDefault="00580754" w:rsidP="00E01A02">
      <w:pPr>
        <w:ind w:firstLine="709"/>
        <w:contextualSpacing/>
        <w:jc w:val="both"/>
      </w:pPr>
      <w:r w:rsidRPr="00E01A02">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580754" w:rsidRPr="00E01A02" w:rsidRDefault="00580754" w:rsidP="00E01A02">
      <w:pPr>
        <w:ind w:firstLine="709"/>
        <w:contextualSpacing/>
        <w:jc w:val="both"/>
      </w:pPr>
      <w:r w:rsidRPr="00E01A02">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E01A02" w:rsidRDefault="0051219A" w:rsidP="00E01A02">
      <w:pPr>
        <w:numPr>
          <w:ilvl w:val="0"/>
          <w:numId w:val="8"/>
        </w:numPr>
        <w:tabs>
          <w:tab w:val="left" w:pos="709"/>
        </w:tabs>
        <w:ind w:left="0" w:firstLine="709"/>
        <w:contextualSpacing/>
        <w:jc w:val="both"/>
      </w:pPr>
      <w:r w:rsidRPr="00E01A02">
        <w:t xml:space="preserve">«Разум и чувство», </w:t>
      </w:r>
    </w:p>
    <w:p w:rsidR="0051219A" w:rsidRPr="00E01A02" w:rsidRDefault="0051219A" w:rsidP="00E01A02">
      <w:pPr>
        <w:numPr>
          <w:ilvl w:val="0"/>
          <w:numId w:val="8"/>
        </w:numPr>
        <w:tabs>
          <w:tab w:val="left" w:pos="709"/>
        </w:tabs>
        <w:ind w:left="0" w:firstLine="709"/>
        <w:contextualSpacing/>
        <w:jc w:val="both"/>
      </w:pPr>
      <w:r w:rsidRPr="00E01A02">
        <w:t xml:space="preserve">«Честь и бесчестие», </w:t>
      </w:r>
    </w:p>
    <w:p w:rsidR="0051219A" w:rsidRPr="00E01A02" w:rsidRDefault="0051219A" w:rsidP="00E01A02">
      <w:pPr>
        <w:numPr>
          <w:ilvl w:val="0"/>
          <w:numId w:val="8"/>
        </w:numPr>
        <w:tabs>
          <w:tab w:val="left" w:pos="709"/>
        </w:tabs>
        <w:ind w:left="0" w:firstLine="709"/>
        <w:contextualSpacing/>
        <w:jc w:val="both"/>
      </w:pPr>
      <w:r w:rsidRPr="00E01A02">
        <w:t>«Победа и поражение»,</w:t>
      </w:r>
    </w:p>
    <w:p w:rsidR="0051219A" w:rsidRPr="00E01A02" w:rsidRDefault="0051219A" w:rsidP="00E01A02">
      <w:pPr>
        <w:numPr>
          <w:ilvl w:val="0"/>
          <w:numId w:val="8"/>
        </w:numPr>
        <w:tabs>
          <w:tab w:val="left" w:pos="709"/>
        </w:tabs>
        <w:ind w:left="0" w:firstLine="709"/>
        <w:contextualSpacing/>
        <w:jc w:val="both"/>
      </w:pPr>
      <w:r w:rsidRPr="00E01A02">
        <w:t xml:space="preserve">«Опыт и ошибки», </w:t>
      </w:r>
    </w:p>
    <w:p w:rsidR="0051219A" w:rsidRPr="00E01A02" w:rsidRDefault="0051219A" w:rsidP="00E01A02">
      <w:pPr>
        <w:numPr>
          <w:ilvl w:val="0"/>
          <w:numId w:val="8"/>
        </w:numPr>
        <w:tabs>
          <w:tab w:val="left" w:pos="709"/>
        </w:tabs>
        <w:ind w:left="0" w:firstLine="709"/>
        <w:contextualSpacing/>
        <w:jc w:val="both"/>
      </w:pPr>
      <w:r w:rsidRPr="00E01A02">
        <w:lastRenderedPageBreak/>
        <w:t>«Дружба и вражда».</w:t>
      </w:r>
    </w:p>
    <w:p w:rsidR="0051219A" w:rsidRPr="00E01A02" w:rsidRDefault="0051219A" w:rsidP="00E01A02">
      <w:pPr>
        <w:ind w:firstLine="709"/>
        <w:contextualSpacing/>
        <w:jc w:val="both"/>
      </w:pPr>
      <w:r w:rsidRPr="00E01A02">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E01A02" w:rsidRDefault="0051219A" w:rsidP="00E01A02">
      <w:pPr>
        <w:ind w:firstLine="709"/>
        <w:contextualSpacing/>
        <w:jc w:val="both"/>
      </w:pPr>
      <w:r w:rsidRPr="00E01A02">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51219A" w:rsidRPr="00E01A02" w:rsidRDefault="0051219A" w:rsidP="00E01A02">
      <w:pPr>
        <w:ind w:firstLine="709"/>
        <w:contextualSpacing/>
        <w:jc w:val="both"/>
      </w:pPr>
      <w:r w:rsidRPr="00E01A02">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51219A" w:rsidRPr="00E01A02" w:rsidTr="00B83CFB">
        <w:tc>
          <w:tcPr>
            <w:tcW w:w="426" w:type="dxa"/>
          </w:tcPr>
          <w:p w:rsidR="0051219A" w:rsidRPr="00E01A02" w:rsidRDefault="0051219A" w:rsidP="00E01A02">
            <w:pPr>
              <w:contextualSpacing/>
              <w:jc w:val="both"/>
              <w:rPr>
                <w:b/>
              </w:rPr>
            </w:pPr>
            <w:r w:rsidRPr="00E01A02">
              <w:rPr>
                <w:b/>
              </w:rPr>
              <w:t>№</w:t>
            </w:r>
          </w:p>
        </w:tc>
        <w:tc>
          <w:tcPr>
            <w:tcW w:w="3118" w:type="dxa"/>
          </w:tcPr>
          <w:p w:rsidR="0051219A" w:rsidRPr="00E01A02" w:rsidRDefault="0051219A" w:rsidP="00E01A02">
            <w:pPr>
              <w:contextualSpacing/>
              <w:jc w:val="center"/>
              <w:rPr>
                <w:b/>
              </w:rPr>
            </w:pPr>
            <w:r w:rsidRPr="00E01A02">
              <w:rPr>
                <w:b/>
              </w:rPr>
              <w:t>Тематическое</w:t>
            </w:r>
            <w:r w:rsidRPr="00E01A02">
              <w:rPr>
                <w:b/>
              </w:rPr>
              <w:br/>
              <w:t>направление</w:t>
            </w:r>
          </w:p>
        </w:tc>
        <w:tc>
          <w:tcPr>
            <w:tcW w:w="6095" w:type="dxa"/>
          </w:tcPr>
          <w:p w:rsidR="0051219A" w:rsidRPr="00E01A02" w:rsidRDefault="0051219A" w:rsidP="00E01A02">
            <w:pPr>
              <w:contextualSpacing/>
              <w:jc w:val="center"/>
              <w:rPr>
                <w:b/>
              </w:rPr>
            </w:pPr>
            <w:r w:rsidRPr="00E01A02">
              <w:rPr>
                <w:b/>
              </w:rPr>
              <w:t>Комментарий</w:t>
            </w:r>
          </w:p>
        </w:tc>
      </w:tr>
      <w:tr w:rsidR="0051219A" w:rsidRPr="00E01A02" w:rsidTr="00B83CFB">
        <w:tc>
          <w:tcPr>
            <w:tcW w:w="426" w:type="dxa"/>
          </w:tcPr>
          <w:p w:rsidR="0051219A" w:rsidRPr="00E01A02" w:rsidRDefault="0051219A" w:rsidP="00E01A02">
            <w:pPr>
              <w:numPr>
                <w:ilvl w:val="0"/>
                <w:numId w:val="3"/>
              </w:numPr>
              <w:tabs>
                <w:tab w:val="num" w:pos="72"/>
              </w:tabs>
              <w:ind w:left="0" w:firstLine="0"/>
              <w:contextualSpacing/>
              <w:jc w:val="center"/>
            </w:pPr>
          </w:p>
        </w:tc>
        <w:tc>
          <w:tcPr>
            <w:tcW w:w="3118" w:type="dxa"/>
          </w:tcPr>
          <w:p w:rsidR="0051219A" w:rsidRPr="00E01A02" w:rsidRDefault="0051219A" w:rsidP="00E01A02">
            <w:pPr>
              <w:contextualSpacing/>
              <w:rPr>
                <w:b/>
                <w:i/>
              </w:rPr>
            </w:pPr>
            <w:r w:rsidRPr="00E01A02">
              <w:rPr>
                <w:b/>
              </w:rPr>
              <w:t>«Разум и чувство»</w:t>
            </w:r>
          </w:p>
        </w:tc>
        <w:tc>
          <w:tcPr>
            <w:tcW w:w="6095" w:type="dxa"/>
          </w:tcPr>
          <w:p w:rsidR="0051219A" w:rsidRPr="00E01A02" w:rsidRDefault="0051219A" w:rsidP="00E01A02">
            <w:pPr>
              <w:ind w:firstLine="480"/>
              <w:contextualSpacing/>
              <w:jc w:val="both"/>
            </w:pPr>
            <w:r w:rsidRPr="00E01A02">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E01A02" w:rsidRDefault="0051219A" w:rsidP="00E01A02">
            <w:pPr>
              <w:ind w:firstLine="480"/>
              <w:contextualSpacing/>
              <w:jc w:val="both"/>
              <w:rPr>
                <w:color w:val="FF0000"/>
              </w:rPr>
            </w:pPr>
            <w:r w:rsidRPr="00E01A02">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E01A02" w:rsidTr="00B83CFB">
        <w:tc>
          <w:tcPr>
            <w:tcW w:w="426" w:type="dxa"/>
          </w:tcPr>
          <w:p w:rsidR="0051219A" w:rsidRPr="00E01A02" w:rsidRDefault="0051219A" w:rsidP="00E01A02">
            <w:pPr>
              <w:numPr>
                <w:ilvl w:val="0"/>
                <w:numId w:val="3"/>
              </w:numPr>
              <w:tabs>
                <w:tab w:val="num" w:pos="72"/>
              </w:tabs>
              <w:ind w:left="0" w:firstLine="0"/>
              <w:contextualSpacing/>
              <w:jc w:val="both"/>
            </w:pPr>
          </w:p>
        </w:tc>
        <w:tc>
          <w:tcPr>
            <w:tcW w:w="3118" w:type="dxa"/>
          </w:tcPr>
          <w:p w:rsidR="0051219A" w:rsidRPr="00E01A02" w:rsidRDefault="0051219A" w:rsidP="00E01A02">
            <w:pPr>
              <w:contextualSpacing/>
              <w:jc w:val="both"/>
              <w:rPr>
                <w:b/>
                <w:i/>
              </w:rPr>
            </w:pPr>
            <w:r w:rsidRPr="00E01A02">
              <w:rPr>
                <w:b/>
              </w:rPr>
              <w:t>«Честь и бесчестие»</w:t>
            </w:r>
          </w:p>
        </w:tc>
        <w:tc>
          <w:tcPr>
            <w:tcW w:w="6095" w:type="dxa"/>
          </w:tcPr>
          <w:p w:rsidR="0051219A" w:rsidRPr="00E01A02" w:rsidRDefault="0051219A" w:rsidP="00E01A02">
            <w:pPr>
              <w:ind w:firstLine="480"/>
              <w:contextualSpacing/>
              <w:jc w:val="both"/>
            </w:pPr>
            <w:r w:rsidRPr="00E01A02">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E01A02" w:rsidRDefault="0051219A" w:rsidP="00E01A02">
            <w:pPr>
              <w:ind w:firstLine="480"/>
              <w:contextualSpacing/>
              <w:jc w:val="both"/>
            </w:pPr>
            <w:r w:rsidRPr="00E01A02">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51219A" w:rsidRPr="00E01A02" w:rsidTr="00B83CFB">
        <w:tc>
          <w:tcPr>
            <w:tcW w:w="426" w:type="dxa"/>
          </w:tcPr>
          <w:p w:rsidR="0051219A" w:rsidRPr="00E01A02" w:rsidRDefault="0051219A" w:rsidP="00E01A02">
            <w:pPr>
              <w:numPr>
                <w:ilvl w:val="0"/>
                <w:numId w:val="3"/>
              </w:numPr>
              <w:tabs>
                <w:tab w:val="num" w:pos="72"/>
              </w:tabs>
              <w:ind w:left="0" w:firstLine="0"/>
              <w:contextualSpacing/>
              <w:jc w:val="both"/>
            </w:pPr>
          </w:p>
        </w:tc>
        <w:tc>
          <w:tcPr>
            <w:tcW w:w="3118" w:type="dxa"/>
          </w:tcPr>
          <w:p w:rsidR="0051219A" w:rsidRPr="00E01A02" w:rsidRDefault="0051219A" w:rsidP="00E01A02">
            <w:pPr>
              <w:contextualSpacing/>
              <w:jc w:val="both"/>
              <w:rPr>
                <w:b/>
                <w:i/>
              </w:rPr>
            </w:pPr>
            <w:r w:rsidRPr="00E01A02">
              <w:rPr>
                <w:b/>
              </w:rPr>
              <w:t>«Победа и поражение»</w:t>
            </w:r>
          </w:p>
        </w:tc>
        <w:tc>
          <w:tcPr>
            <w:tcW w:w="6095" w:type="dxa"/>
          </w:tcPr>
          <w:p w:rsidR="0051219A" w:rsidRPr="00E01A02" w:rsidRDefault="0051219A" w:rsidP="00E01A02">
            <w:pPr>
              <w:ind w:firstLine="480"/>
              <w:contextualSpacing/>
              <w:jc w:val="both"/>
            </w:pPr>
            <w:r w:rsidRPr="00E01A02">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E01A02" w:rsidRDefault="0051219A" w:rsidP="00E01A02">
            <w:pPr>
              <w:ind w:firstLine="480"/>
              <w:contextualSpacing/>
              <w:jc w:val="both"/>
            </w:pPr>
            <w:r w:rsidRPr="00E01A02">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51219A" w:rsidRPr="00E01A02" w:rsidTr="00B83CFB">
        <w:tc>
          <w:tcPr>
            <w:tcW w:w="426" w:type="dxa"/>
          </w:tcPr>
          <w:p w:rsidR="0051219A" w:rsidRPr="00E01A02" w:rsidRDefault="0051219A" w:rsidP="00E01A02">
            <w:pPr>
              <w:numPr>
                <w:ilvl w:val="0"/>
                <w:numId w:val="3"/>
              </w:numPr>
              <w:tabs>
                <w:tab w:val="num" w:pos="72"/>
              </w:tabs>
              <w:ind w:left="0" w:firstLine="0"/>
              <w:contextualSpacing/>
              <w:jc w:val="both"/>
            </w:pPr>
          </w:p>
        </w:tc>
        <w:tc>
          <w:tcPr>
            <w:tcW w:w="3118" w:type="dxa"/>
          </w:tcPr>
          <w:p w:rsidR="0051219A" w:rsidRPr="00E01A02" w:rsidRDefault="0051219A" w:rsidP="00E01A02">
            <w:pPr>
              <w:contextualSpacing/>
              <w:jc w:val="both"/>
              <w:rPr>
                <w:b/>
                <w:i/>
              </w:rPr>
            </w:pPr>
            <w:r w:rsidRPr="00E01A02">
              <w:rPr>
                <w:b/>
              </w:rPr>
              <w:t>«Опыт и ошибки»</w:t>
            </w:r>
          </w:p>
        </w:tc>
        <w:tc>
          <w:tcPr>
            <w:tcW w:w="6095" w:type="dxa"/>
          </w:tcPr>
          <w:p w:rsidR="0051219A" w:rsidRPr="00E01A02" w:rsidRDefault="0051219A" w:rsidP="00E01A02">
            <w:pPr>
              <w:ind w:firstLine="480"/>
              <w:contextualSpacing/>
              <w:jc w:val="both"/>
            </w:pPr>
            <w:r w:rsidRPr="00E01A02">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E01A02" w:rsidRDefault="0051219A" w:rsidP="00E01A02">
            <w:pPr>
              <w:ind w:firstLine="480"/>
              <w:contextualSpacing/>
              <w:jc w:val="both"/>
            </w:pPr>
            <w:r w:rsidRPr="00E01A02">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w:t>
            </w:r>
            <w:r w:rsidRPr="00E01A02">
              <w:lastRenderedPageBreak/>
              <w:t xml:space="preserve">ошибках непоправимых, трагических. </w:t>
            </w:r>
          </w:p>
        </w:tc>
      </w:tr>
      <w:tr w:rsidR="0051219A" w:rsidRPr="00E01A02" w:rsidTr="00B83CFB">
        <w:tc>
          <w:tcPr>
            <w:tcW w:w="426" w:type="dxa"/>
          </w:tcPr>
          <w:p w:rsidR="0051219A" w:rsidRPr="00E01A02" w:rsidRDefault="0051219A" w:rsidP="00E01A02">
            <w:pPr>
              <w:numPr>
                <w:ilvl w:val="0"/>
                <w:numId w:val="3"/>
              </w:numPr>
              <w:tabs>
                <w:tab w:val="num" w:pos="72"/>
              </w:tabs>
              <w:ind w:left="0" w:firstLine="0"/>
              <w:contextualSpacing/>
              <w:jc w:val="both"/>
            </w:pPr>
          </w:p>
        </w:tc>
        <w:tc>
          <w:tcPr>
            <w:tcW w:w="3118" w:type="dxa"/>
          </w:tcPr>
          <w:p w:rsidR="0051219A" w:rsidRPr="00E01A02" w:rsidRDefault="0051219A" w:rsidP="00E01A02">
            <w:pPr>
              <w:contextualSpacing/>
              <w:jc w:val="both"/>
              <w:rPr>
                <w:b/>
              </w:rPr>
            </w:pPr>
            <w:r w:rsidRPr="00E01A02">
              <w:rPr>
                <w:b/>
              </w:rPr>
              <w:t>«Дружба и вражда»</w:t>
            </w:r>
          </w:p>
        </w:tc>
        <w:tc>
          <w:tcPr>
            <w:tcW w:w="6095" w:type="dxa"/>
          </w:tcPr>
          <w:p w:rsidR="0051219A" w:rsidRPr="00E01A02" w:rsidRDefault="0051219A" w:rsidP="00E01A02">
            <w:pPr>
              <w:ind w:firstLine="480"/>
              <w:contextualSpacing/>
              <w:jc w:val="both"/>
            </w:pPr>
            <w:r w:rsidRPr="00E01A02">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E01A02" w:rsidRDefault="0051219A" w:rsidP="00E01A02">
            <w:pPr>
              <w:ind w:firstLine="480"/>
              <w:contextualSpacing/>
              <w:jc w:val="both"/>
            </w:pPr>
            <w:r w:rsidRPr="00E01A02">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E01A02" w:rsidRDefault="0051219A" w:rsidP="00E01A02">
      <w:pPr>
        <w:ind w:firstLine="709"/>
        <w:contextualSpacing/>
        <w:jc w:val="both"/>
      </w:pPr>
    </w:p>
    <w:p w:rsidR="00C82357" w:rsidRPr="00E01A02" w:rsidRDefault="00C82357" w:rsidP="00E01A02">
      <w:pPr>
        <w:suppressAutoHyphens/>
        <w:ind w:firstLine="709"/>
        <w:contextualSpacing/>
        <w:jc w:val="both"/>
      </w:pPr>
      <w:r w:rsidRPr="00E01A02">
        <w:t>При составлении тем итогового сочинения соблюдаются определенные требования. Темы для итогового сочинения должны:</w:t>
      </w:r>
    </w:p>
    <w:p w:rsidR="00C82357" w:rsidRPr="00E01A02" w:rsidRDefault="00C82357" w:rsidP="00E01A02">
      <w:pPr>
        <w:numPr>
          <w:ilvl w:val="0"/>
          <w:numId w:val="29"/>
        </w:numPr>
        <w:suppressAutoHyphens/>
        <w:ind w:left="0" w:firstLine="709"/>
        <w:contextualSpacing/>
        <w:jc w:val="both"/>
      </w:pPr>
      <w:r w:rsidRPr="00E01A02">
        <w:t>соответствовать открытым направлениям тем итогового сочинения;</w:t>
      </w:r>
    </w:p>
    <w:p w:rsidR="00C82357" w:rsidRPr="00E01A02" w:rsidRDefault="00C82357" w:rsidP="00E01A02">
      <w:pPr>
        <w:numPr>
          <w:ilvl w:val="0"/>
          <w:numId w:val="29"/>
        </w:numPr>
        <w:suppressAutoHyphens/>
        <w:ind w:left="0" w:firstLine="709"/>
        <w:contextualSpacing/>
        <w:jc w:val="both"/>
      </w:pPr>
      <w:r w:rsidRPr="00E01A02">
        <w:t>соответствовать надпредметному характеру итогового сочинения (не нацеливать на литературоведческий анализ конкретного произведения);</w:t>
      </w:r>
    </w:p>
    <w:p w:rsidR="00C82357" w:rsidRPr="00E01A02" w:rsidRDefault="00C82357" w:rsidP="00E01A02">
      <w:pPr>
        <w:numPr>
          <w:ilvl w:val="0"/>
          <w:numId w:val="29"/>
        </w:numPr>
        <w:suppressAutoHyphens/>
        <w:ind w:left="0" w:firstLine="709"/>
        <w:contextualSpacing/>
        <w:jc w:val="both"/>
      </w:pPr>
      <w:r w:rsidRPr="00E01A02">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E01A02" w:rsidRDefault="00C82357" w:rsidP="00E01A02">
      <w:pPr>
        <w:numPr>
          <w:ilvl w:val="0"/>
          <w:numId w:val="29"/>
        </w:numPr>
        <w:suppressAutoHyphens/>
        <w:ind w:left="0" w:firstLine="709"/>
        <w:contextualSpacing/>
        <w:jc w:val="both"/>
      </w:pPr>
      <w:r w:rsidRPr="00E01A02">
        <w:t>нацеливать на рассуждение (наличие проблемы в формулировке);</w:t>
      </w:r>
    </w:p>
    <w:p w:rsidR="00C82357" w:rsidRPr="00E01A02" w:rsidRDefault="00C82357" w:rsidP="00E01A02">
      <w:pPr>
        <w:numPr>
          <w:ilvl w:val="0"/>
          <w:numId w:val="29"/>
        </w:numPr>
        <w:suppressAutoHyphens/>
        <w:ind w:left="0" w:firstLine="709"/>
        <w:contextualSpacing/>
        <w:jc w:val="both"/>
      </w:pPr>
      <w:r w:rsidRPr="00E01A02">
        <w:t>соответствовать возрастным особенностям выпускников, времени, отведенному на написание сочинения (3 ч 55 мин.);</w:t>
      </w:r>
    </w:p>
    <w:p w:rsidR="00C82357" w:rsidRPr="00E01A02" w:rsidRDefault="00C82357" w:rsidP="00E01A02">
      <w:pPr>
        <w:numPr>
          <w:ilvl w:val="0"/>
          <w:numId w:val="29"/>
        </w:numPr>
        <w:suppressAutoHyphens/>
        <w:ind w:left="0" w:firstLine="709"/>
        <w:contextualSpacing/>
        <w:jc w:val="both"/>
      </w:pPr>
      <w:r w:rsidRPr="00E01A02">
        <w:t>быть ясными, грамотными и разнообразными по формулировкам.</w:t>
      </w:r>
    </w:p>
    <w:p w:rsidR="00C82357" w:rsidRPr="00E01A02" w:rsidRDefault="00C82357" w:rsidP="00E01A02">
      <w:pPr>
        <w:suppressAutoHyphens/>
        <w:ind w:firstLine="709"/>
        <w:contextualSpacing/>
        <w:jc w:val="both"/>
      </w:pPr>
      <w:r w:rsidRPr="00E01A02">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51219A" w:rsidRPr="00E01A02" w:rsidRDefault="0051219A" w:rsidP="00E01A02">
      <w:pPr>
        <w:suppressAutoHyphens/>
        <w:ind w:firstLine="709"/>
        <w:contextualSpacing/>
        <w:jc w:val="both"/>
      </w:pPr>
      <w:r w:rsidRPr="00E01A02">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года:«Время», «Дом», «Любовь», «Путь», «Год литературы»).</w:t>
      </w:r>
    </w:p>
    <w:p w:rsidR="0051219A" w:rsidRPr="00E01A02" w:rsidRDefault="0051219A" w:rsidP="00E01A02">
      <w:pPr>
        <w:suppressAutoHyphens/>
        <w:ind w:firstLine="709"/>
        <w:contextualSpacing/>
        <w:jc w:val="both"/>
        <w:rPr>
          <w:b/>
        </w:rPr>
      </w:pPr>
      <w:r w:rsidRPr="00E01A02">
        <w:rPr>
          <w:b/>
        </w:rPr>
        <w:t>Комплект №1</w:t>
      </w:r>
    </w:p>
    <w:p w:rsidR="0051219A" w:rsidRPr="00E01A02" w:rsidRDefault="0051219A" w:rsidP="00E01A02">
      <w:pPr>
        <w:numPr>
          <w:ilvl w:val="0"/>
          <w:numId w:val="9"/>
        </w:numPr>
        <w:suppressAutoHyphens/>
        <w:ind w:left="0" w:firstLine="709"/>
        <w:contextualSpacing/>
        <w:jc w:val="both"/>
      </w:pPr>
      <w:r w:rsidRPr="00E01A02">
        <w:t xml:space="preserve">Когда хочется остановить мгновение? </w:t>
      </w:r>
    </w:p>
    <w:p w:rsidR="0051219A" w:rsidRPr="00E01A02" w:rsidRDefault="0051219A" w:rsidP="00E01A02">
      <w:pPr>
        <w:numPr>
          <w:ilvl w:val="0"/>
          <w:numId w:val="9"/>
        </w:numPr>
        <w:suppressAutoHyphens/>
        <w:ind w:left="0" w:firstLine="709"/>
        <w:contextualSpacing/>
        <w:jc w:val="both"/>
      </w:pPr>
      <w:r w:rsidRPr="00E01A02">
        <w:t xml:space="preserve">Что дом может рассказать о своём хозяине? </w:t>
      </w:r>
    </w:p>
    <w:p w:rsidR="0051219A" w:rsidRPr="00E01A02" w:rsidRDefault="0051219A" w:rsidP="00E01A02">
      <w:pPr>
        <w:numPr>
          <w:ilvl w:val="0"/>
          <w:numId w:val="9"/>
        </w:numPr>
        <w:suppressAutoHyphens/>
        <w:ind w:left="0" w:firstLine="709"/>
        <w:contextualSpacing/>
        <w:jc w:val="both"/>
      </w:pPr>
      <w:r w:rsidRPr="00E01A02">
        <w:t xml:space="preserve">Какие качества раскрывает в человеке любовь? </w:t>
      </w:r>
    </w:p>
    <w:p w:rsidR="0051219A" w:rsidRPr="00E01A02" w:rsidRDefault="0051219A" w:rsidP="00E01A02">
      <w:pPr>
        <w:numPr>
          <w:ilvl w:val="0"/>
          <w:numId w:val="9"/>
        </w:numPr>
        <w:suppressAutoHyphens/>
        <w:ind w:left="0" w:firstLine="709"/>
        <w:contextualSpacing/>
        <w:jc w:val="both"/>
      </w:pPr>
      <w:r w:rsidRPr="00E01A02">
        <w:t xml:space="preserve">Согласны ли Вы с мыслью, что жизненный путь – это постоянный выбор? </w:t>
      </w:r>
    </w:p>
    <w:p w:rsidR="0051219A" w:rsidRPr="00E01A02" w:rsidRDefault="0051219A" w:rsidP="00E01A02">
      <w:pPr>
        <w:numPr>
          <w:ilvl w:val="0"/>
          <w:numId w:val="9"/>
        </w:numPr>
        <w:suppressAutoHyphens/>
        <w:ind w:left="0" w:firstLine="709"/>
        <w:contextualSpacing/>
        <w:jc w:val="both"/>
      </w:pPr>
      <w:r w:rsidRPr="00E01A02">
        <w:t xml:space="preserve">Чтение литературного произведения – труд или отдых? </w:t>
      </w:r>
    </w:p>
    <w:p w:rsidR="0051219A" w:rsidRPr="00E01A02" w:rsidRDefault="0051219A" w:rsidP="00E01A02">
      <w:pPr>
        <w:suppressAutoHyphens/>
        <w:ind w:firstLine="709"/>
        <w:contextualSpacing/>
        <w:jc w:val="both"/>
        <w:rPr>
          <w:b/>
        </w:rPr>
      </w:pPr>
      <w:r w:rsidRPr="00E01A02">
        <w:rPr>
          <w:b/>
        </w:rPr>
        <w:t>Комплект №2</w:t>
      </w:r>
    </w:p>
    <w:p w:rsidR="0051219A" w:rsidRPr="00E01A02" w:rsidRDefault="0051219A" w:rsidP="00E01A02">
      <w:pPr>
        <w:numPr>
          <w:ilvl w:val="0"/>
          <w:numId w:val="10"/>
        </w:numPr>
        <w:suppressAutoHyphens/>
        <w:ind w:left="0" w:firstLine="709"/>
        <w:contextualSpacing/>
        <w:jc w:val="both"/>
      </w:pPr>
      <w:r w:rsidRPr="00E01A02">
        <w:t xml:space="preserve">Зачем человеку заглядывать в будущее? </w:t>
      </w:r>
    </w:p>
    <w:p w:rsidR="0051219A" w:rsidRPr="00E01A02" w:rsidRDefault="0051219A" w:rsidP="00E01A02">
      <w:pPr>
        <w:numPr>
          <w:ilvl w:val="0"/>
          <w:numId w:val="10"/>
        </w:numPr>
        <w:suppressAutoHyphens/>
        <w:ind w:left="0" w:firstLine="709"/>
        <w:contextualSpacing/>
        <w:jc w:val="both"/>
      </w:pPr>
      <w:r w:rsidRPr="00E01A02">
        <w:t xml:space="preserve">Какова роль дома и семьи в сохранении и передаче жизненного опыта? </w:t>
      </w:r>
    </w:p>
    <w:p w:rsidR="0051219A" w:rsidRPr="00E01A02" w:rsidRDefault="0051219A" w:rsidP="00E01A02">
      <w:pPr>
        <w:numPr>
          <w:ilvl w:val="0"/>
          <w:numId w:val="10"/>
        </w:numPr>
        <w:suppressAutoHyphens/>
        <w:ind w:left="0" w:firstLine="709"/>
        <w:contextualSpacing/>
        <w:jc w:val="both"/>
      </w:pPr>
      <w:r w:rsidRPr="00E01A02">
        <w:t xml:space="preserve">Почему в любви важно понимать и прощать? </w:t>
      </w:r>
    </w:p>
    <w:p w:rsidR="0051219A" w:rsidRPr="00E01A02" w:rsidRDefault="0051219A" w:rsidP="00E01A02">
      <w:pPr>
        <w:numPr>
          <w:ilvl w:val="0"/>
          <w:numId w:val="10"/>
        </w:numPr>
        <w:suppressAutoHyphens/>
        <w:ind w:left="0" w:firstLine="709"/>
        <w:contextualSpacing/>
        <w:jc w:val="both"/>
      </w:pPr>
      <w:r w:rsidRPr="00E01A02">
        <w:t xml:space="preserve">Какое влияние старшие могут оказать на выбор человеком жизненного пути? </w:t>
      </w:r>
    </w:p>
    <w:p w:rsidR="0051219A" w:rsidRPr="00E01A02" w:rsidRDefault="0051219A" w:rsidP="00E01A02">
      <w:pPr>
        <w:numPr>
          <w:ilvl w:val="0"/>
          <w:numId w:val="10"/>
        </w:numPr>
        <w:suppressAutoHyphens/>
        <w:ind w:left="0" w:firstLine="709"/>
        <w:contextualSpacing/>
        <w:jc w:val="both"/>
      </w:pPr>
      <w:r w:rsidRPr="00E01A02">
        <w:t>Согласны ли Вы с утверждением: человек, любящий читать, никогда не будет одинок?</w:t>
      </w:r>
    </w:p>
    <w:p w:rsidR="0051219A" w:rsidRPr="00E01A02" w:rsidRDefault="0051219A" w:rsidP="00E01A02">
      <w:pPr>
        <w:suppressAutoHyphens/>
        <w:ind w:firstLine="709"/>
        <w:contextualSpacing/>
        <w:jc w:val="both"/>
        <w:rPr>
          <w:b/>
        </w:rPr>
      </w:pPr>
      <w:r w:rsidRPr="00E01A02">
        <w:rPr>
          <w:b/>
        </w:rPr>
        <w:t>Комплект №3</w:t>
      </w:r>
    </w:p>
    <w:p w:rsidR="0051219A" w:rsidRPr="00E01A02" w:rsidRDefault="0051219A" w:rsidP="00E01A02">
      <w:pPr>
        <w:numPr>
          <w:ilvl w:val="0"/>
          <w:numId w:val="11"/>
        </w:numPr>
        <w:suppressAutoHyphens/>
        <w:ind w:left="0" w:firstLine="709"/>
        <w:contextualSpacing/>
        <w:jc w:val="both"/>
      </w:pPr>
      <w:r w:rsidRPr="00E01A02">
        <w:t xml:space="preserve">Какого человека можно назвать героем своего времени? </w:t>
      </w:r>
    </w:p>
    <w:p w:rsidR="0051219A" w:rsidRPr="00E01A02" w:rsidRDefault="0051219A" w:rsidP="00E01A02">
      <w:pPr>
        <w:numPr>
          <w:ilvl w:val="0"/>
          <w:numId w:val="11"/>
        </w:numPr>
        <w:suppressAutoHyphens/>
        <w:ind w:left="0" w:firstLine="709"/>
        <w:contextualSpacing/>
        <w:jc w:val="both"/>
      </w:pPr>
      <w:r w:rsidRPr="00E01A02">
        <w:t xml:space="preserve">Что значит в жизни человека родительский дом? </w:t>
      </w:r>
    </w:p>
    <w:p w:rsidR="0051219A" w:rsidRPr="00E01A02" w:rsidRDefault="0051219A" w:rsidP="00E01A02">
      <w:pPr>
        <w:numPr>
          <w:ilvl w:val="0"/>
          <w:numId w:val="11"/>
        </w:numPr>
        <w:suppressAutoHyphens/>
        <w:ind w:left="0" w:firstLine="709"/>
        <w:contextualSpacing/>
        <w:jc w:val="both"/>
      </w:pPr>
      <w:r w:rsidRPr="00E01A02">
        <w:t>Согласны ли Вы с утверждением Ж.-Ж. Руссо: «Любить глубоко – это значит забыть о себе»?</w:t>
      </w:r>
    </w:p>
    <w:p w:rsidR="0051219A" w:rsidRPr="00E01A02" w:rsidRDefault="0051219A" w:rsidP="00E01A02">
      <w:pPr>
        <w:numPr>
          <w:ilvl w:val="0"/>
          <w:numId w:val="11"/>
        </w:numPr>
        <w:suppressAutoHyphens/>
        <w:ind w:left="0" w:firstLine="709"/>
        <w:contextualSpacing/>
        <w:jc w:val="both"/>
      </w:pPr>
      <w:r w:rsidRPr="00E01A02">
        <w:t xml:space="preserve">Каким может быть путь к познанию самого себя? </w:t>
      </w:r>
    </w:p>
    <w:p w:rsidR="0051219A" w:rsidRPr="00E01A02" w:rsidRDefault="0051219A" w:rsidP="00E01A02">
      <w:pPr>
        <w:numPr>
          <w:ilvl w:val="0"/>
          <w:numId w:val="11"/>
        </w:numPr>
        <w:suppressAutoHyphens/>
        <w:ind w:left="0" w:firstLine="709"/>
        <w:contextualSpacing/>
        <w:jc w:val="both"/>
      </w:pPr>
      <w:r w:rsidRPr="00E01A02">
        <w:t xml:space="preserve">Какую роль чтение художественной литературы играет в становлении личности? </w:t>
      </w:r>
    </w:p>
    <w:p w:rsidR="00B83CFB" w:rsidRPr="00E01A02" w:rsidRDefault="0051219A" w:rsidP="00E01A02">
      <w:pPr>
        <w:suppressAutoHyphens/>
        <w:ind w:firstLine="709"/>
        <w:contextualSpacing/>
        <w:jc w:val="both"/>
      </w:pPr>
      <w:r w:rsidRPr="00E01A02">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83CFB" w:rsidRPr="00E01A02" w:rsidRDefault="00B83CFB" w:rsidP="00E01A02">
      <w:pPr>
        <w:pStyle w:val="2"/>
        <w:numPr>
          <w:ilvl w:val="1"/>
          <w:numId w:val="5"/>
        </w:numPr>
        <w:spacing w:before="0" w:after="0" w:line="240" w:lineRule="auto"/>
        <w:contextualSpacing/>
        <w:rPr>
          <w:rFonts w:ascii="Times New Roman" w:hAnsi="Times New Roman"/>
          <w:i w:val="0"/>
          <w:sz w:val="24"/>
          <w:szCs w:val="24"/>
        </w:rPr>
      </w:pPr>
      <w:bookmarkStart w:id="9" w:name="_Toc463621054"/>
      <w:r w:rsidRPr="00E01A02">
        <w:rPr>
          <w:rFonts w:ascii="Times New Roman" w:hAnsi="Times New Roman"/>
          <w:i w:val="0"/>
          <w:sz w:val="24"/>
          <w:szCs w:val="24"/>
        </w:rPr>
        <w:lastRenderedPageBreak/>
        <w:t>Методика подготовки к итоговому сочинению</w:t>
      </w:r>
      <w:bookmarkEnd w:id="9"/>
    </w:p>
    <w:p w:rsidR="00B83CFB" w:rsidRPr="00E01A02" w:rsidRDefault="00B83CFB" w:rsidP="00E01A02">
      <w:pPr>
        <w:widowControl w:val="0"/>
        <w:autoSpaceDE w:val="0"/>
        <w:autoSpaceDN w:val="0"/>
        <w:adjustRightInd w:val="0"/>
        <w:ind w:firstLine="709"/>
        <w:contextualSpacing/>
        <w:jc w:val="both"/>
      </w:pPr>
      <w:bookmarkStart w:id="10" w:name="_Toc401158721"/>
      <w:r w:rsidRPr="00E01A02">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E01A02" w:rsidRDefault="00B83CFB" w:rsidP="00E01A02">
      <w:pPr>
        <w:widowControl w:val="0"/>
        <w:autoSpaceDE w:val="0"/>
        <w:autoSpaceDN w:val="0"/>
        <w:adjustRightInd w:val="0"/>
        <w:ind w:firstLine="709"/>
        <w:contextualSpacing/>
        <w:jc w:val="both"/>
      </w:pPr>
      <w:r w:rsidRPr="00E01A02">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sidRPr="00E01A02">
        <w:t xml:space="preserve">содействовать </w:t>
      </w:r>
      <w:r w:rsidRPr="00E01A02">
        <w:t>систематизаци</w:t>
      </w:r>
      <w:r w:rsidR="005B1625" w:rsidRPr="00E01A02">
        <w:t>и</w:t>
      </w:r>
      <w:r w:rsidRPr="00E01A02">
        <w:t xml:space="preserve"> и проблематизаци</w:t>
      </w:r>
      <w:r w:rsidR="005B1625" w:rsidRPr="00E01A02">
        <w:t>и</w:t>
      </w:r>
      <w:r w:rsidRPr="00E01A02">
        <w:t xml:space="preserve"> знаний обучающихся, дальнейше</w:t>
      </w:r>
      <w:r w:rsidR="005B1625" w:rsidRPr="00E01A02">
        <w:t>му</w:t>
      </w:r>
      <w:r w:rsidRPr="00E01A02">
        <w:t xml:space="preserve"> повышению их речевой культуры, развити</w:t>
      </w:r>
      <w:r w:rsidR="005B1625" w:rsidRPr="00E01A02">
        <w:t>ю</w:t>
      </w:r>
      <w:r w:rsidRPr="00E01A02">
        <w:t xml:space="preserve"> языкового чутья.</w:t>
      </w:r>
    </w:p>
    <w:p w:rsidR="00B83CFB" w:rsidRPr="00E01A02" w:rsidRDefault="005B1625" w:rsidP="00E01A02">
      <w:pPr>
        <w:widowControl w:val="0"/>
        <w:autoSpaceDE w:val="0"/>
        <w:autoSpaceDN w:val="0"/>
        <w:adjustRightInd w:val="0"/>
        <w:ind w:firstLine="709"/>
        <w:contextualSpacing/>
        <w:jc w:val="both"/>
        <w:rPr>
          <w:iCs/>
        </w:rPr>
      </w:pPr>
      <w:r w:rsidRPr="00E01A02">
        <w:rPr>
          <w:iCs/>
        </w:rPr>
        <w:t xml:space="preserve">До введения единого государственного экзамена в штатный режим обучающиеся </w:t>
      </w:r>
      <w:r w:rsidR="00B83CFB" w:rsidRPr="00E01A02">
        <w:rPr>
          <w:iCs/>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E01A02" w:rsidRDefault="00B83CFB" w:rsidP="00E01A02">
      <w:pPr>
        <w:widowControl w:val="0"/>
        <w:autoSpaceDE w:val="0"/>
        <w:autoSpaceDN w:val="0"/>
        <w:adjustRightInd w:val="0"/>
        <w:ind w:firstLine="709"/>
        <w:contextualSpacing/>
        <w:jc w:val="both"/>
      </w:pPr>
      <w:r w:rsidRPr="00E01A02">
        <w:t xml:space="preserve">Чтобы подготовить </w:t>
      </w:r>
      <w:r w:rsidR="005B1625" w:rsidRPr="00E01A02">
        <w:t>обучающегося</w:t>
      </w:r>
      <w:r w:rsidRPr="00E01A02">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83CFB" w:rsidRPr="00E01A02" w:rsidRDefault="00B83CFB" w:rsidP="00E01A02">
      <w:pPr>
        <w:widowControl w:val="0"/>
        <w:autoSpaceDE w:val="0"/>
        <w:autoSpaceDN w:val="0"/>
        <w:adjustRightInd w:val="0"/>
        <w:ind w:firstLine="709"/>
        <w:contextualSpacing/>
        <w:jc w:val="both"/>
      </w:pPr>
      <w:r w:rsidRPr="00E01A02">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83CFB" w:rsidRPr="00E01A02" w:rsidRDefault="00B83CFB" w:rsidP="00E01A02">
      <w:pPr>
        <w:pStyle w:val="aff8"/>
        <w:spacing w:line="240" w:lineRule="auto"/>
        <w:contextualSpacing/>
        <w:rPr>
          <w:iCs/>
          <w:szCs w:val="24"/>
        </w:rPr>
      </w:pPr>
      <w:r w:rsidRPr="00E01A02">
        <w:rPr>
          <w:iCs/>
          <w:szCs w:val="24"/>
        </w:rPr>
        <w:t xml:space="preserve">Работа над итоговым сочинением начинается с </w:t>
      </w:r>
      <w:r w:rsidRPr="00E01A02">
        <w:rPr>
          <w:i/>
          <w:iCs/>
          <w:szCs w:val="24"/>
        </w:rPr>
        <w:t>выбора темы</w:t>
      </w:r>
      <w:r w:rsidRPr="00E01A02">
        <w:rPr>
          <w:iCs/>
          <w:szCs w:val="24"/>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наиболее ему созвучна. </w:t>
      </w:r>
      <w:r w:rsidRPr="00E01A02">
        <w:rPr>
          <w:i/>
          <w:iCs/>
          <w:szCs w:val="24"/>
        </w:rPr>
        <w:t>О</w:t>
      </w:r>
      <w:r w:rsidRPr="00E01A02">
        <w:rPr>
          <w:i/>
          <w:szCs w:val="24"/>
        </w:rPr>
        <w:t xml:space="preserve">бдумывание темы </w:t>
      </w:r>
      <w:r w:rsidRPr="00E01A02">
        <w:rPr>
          <w:szCs w:val="24"/>
        </w:rPr>
        <w:t>требует понимания значения каждого слова в формулировке темы</w:t>
      </w:r>
      <w:r w:rsidRPr="00E01A02">
        <w:rPr>
          <w:iCs/>
          <w:szCs w:val="24"/>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E01A02" w:rsidRDefault="00B83CFB" w:rsidP="00E01A02">
      <w:pPr>
        <w:pStyle w:val="aff7"/>
        <w:tabs>
          <w:tab w:val="clear" w:pos="567"/>
        </w:tabs>
        <w:spacing w:before="0" w:after="0"/>
        <w:ind w:left="0" w:firstLine="709"/>
        <w:contextualSpacing/>
        <w:rPr>
          <w:bCs/>
          <w:sz w:val="24"/>
          <w:szCs w:val="24"/>
        </w:rPr>
      </w:pPr>
      <w:r w:rsidRPr="00E01A02">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E01A02">
        <w:rPr>
          <w:bCs/>
          <w:sz w:val="24"/>
          <w:szCs w:val="24"/>
        </w:rPr>
        <w:t xml:space="preserve">проблемы, заданной формулировкой темы сочинения. </w:t>
      </w:r>
      <w:r w:rsidRPr="00E01A02">
        <w:rPr>
          <w:bCs/>
          <w:sz w:val="24"/>
          <w:szCs w:val="24"/>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E01A02" w:rsidRDefault="00B83CFB" w:rsidP="00E01A02">
      <w:pPr>
        <w:pStyle w:val="aff8"/>
        <w:spacing w:line="240" w:lineRule="auto"/>
        <w:contextualSpacing/>
        <w:rPr>
          <w:bCs/>
          <w:iCs/>
          <w:szCs w:val="24"/>
        </w:rPr>
      </w:pPr>
      <w:r w:rsidRPr="00E01A02">
        <w:rPr>
          <w:iCs/>
          <w:szCs w:val="24"/>
        </w:rPr>
        <w:t>Следующий этап работы</w:t>
      </w:r>
      <w:r w:rsidR="005B1625" w:rsidRPr="00E01A02">
        <w:rPr>
          <w:iCs/>
          <w:szCs w:val="24"/>
        </w:rPr>
        <w:t xml:space="preserve"> над сочинением</w:t>
      </w:r>
      <w:r w:rsidRPr="00E01A02">
        <w:rPr>
          <w:iCs/>
          <w:szCs w:val="24"/>
        </w:rPr>
        <w:t xml:space="preserve"> требует </w:t>
      </w:r>
      <w:r w:rsidRPr="00E01A02">
        <w:rPr>
          <w:bCs/>
          <w:i/>
          <w:iCs/>
          <w:szCs w:val="24"/>
        </w:rPr>
        <w:t>определения проблемы</w:t>
      </w:r>
      <w:r w:rsidRPr="00E01A02">
        <w:rPr>
          <w:bCs/>
          <w:iCs/>
          <w:szCs w:val="24"/>
        </w:rPr>
        <w:t xml:space="preserve"> будущего высказывания, то есть формулирования главного вопроса, ответом на который станет текст сочинения.Обращаясь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E01A02">
        <w:rPr>
          <w:bCs/>
          <w:iCs/>
          <w:szCs w:val="24"/>
          <w:lang w:val="en-US"/>
        </w:rPr>
        <w:t>XX</w:t>
      </w:r>
      <w:r w:rsidRPr="00E01A02">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w:t>
      </w:r>
      <w:r w:rsidR="005B1625" w:rsidRPr="00E01A02">
        <w:rPr>
          <w:bCs/>
          <w:iCs/>
          <w:szCs w:val="24"/>
        </w:rPr>
        <w:t>обучающихся</w:t>
      </w:r>
      <w:r w:rsidRPr="00E01A02">
        <w:rPr>
          <w:bCs/>
          <w:iCs/>
          <w:szCs w:val="24"/>
        </w:rPr>
        <w:t xml:space="preserve">. </w:t>
      </w:r>
    </w:p>
    <w:p w:rsidR="005B1625" w:rsidRPr="00E01A02" w:rsidRDefault="005B1625" w:rsidP="00E01A02">
      <w:pPr>
        <w:pStyle w:val="aff8"/>
        <w:spacing w:line="240" w:lineRule="auto"/>
        <w:contextualSpacing/>
        <w:rPr>
          <w:bCs/>
          <w:iCs/>
          <w:szCs w:val="24"/>
        </w:rPr>
      </w:pPr>
      <w:r w:rsidRPr="00E01A02">
        <w:rPr>
          <w:bCs/>
          <w:iCs/>
          <w:szCs w:val="24"/>
        </w:rPr>
        <w:t xml:space="preserve">Ниже приведенный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111"/>
        <w:gridCol w:w="5528"/>
      </w:tblGrid>
      <w:tr w:rsidR="00B83CFB" w:rsidRPr="00E01A02" w:rsidTr="00B83CFB">
        <w:tc>
          <w:tcPr>
            <w:tcW w:w="4111" w:type="dxa"/>
          </w:tcPr>
          <w:p w:rsidR="00B83CFB" w:rsidRPr="00E01A02" w:rsidRDefault="00B83CFB" w:rsidP="00E01A02">
            <w:pPr>
              <w:pStyle w:val="aff8"/>
              <w:spacing w:line="240" w:lineRule="auto"/>
              <w:ind w:firstLine="0"/>
              <w:contextualSpacing/>
              <w:jc w:val="center"/>
              <w:rPr>
                <w:b/>
                <w:iCs/>
                <w:szCs w:val="24"/>
              </w:rPr>
            </w:pPr>
            <w:r w:rsidRPr="00E01A02">
              <w:rPr>
                <w:b/>
                <w:iCs/>
                <w:szCs w:val="24"/>
              </w:rPr>
              <w:t>Тема сочинения</w:t>
            </w:r>
          </w:p>
        </w:tc>
        <w:tc>
          <w:tcPr>
            <w:tcW w:w="5528" w:type="dxa"/>
          </w:tcPr>
          <w:p w:rsidR="00B83CFB" w:rsidRPr="00E01A02" w:rsidRDefault="00B83CFB" w:rsidP="00E01A02">
            <w:pPr>
              <w:pStyle w:val="aff8"/>
              <w:spacing w:line="240" w:lineRule="auto"/>
              <w:ind w:firstLine="0"/>
              <w:contextualSpacing/>
              <w:jc w:val="center"/>
              <w:rPr>
                <w:b/>
                <w:iCs/>
                <w:szCs w:val="24"/>
              </w:rPr>
            </w:pPr>
            <w:r w:rsidRPr="00E01A02">
              <w:rPr>
                <w:b/>
                <w:iCs/>
                <w:szCs w:val="24"/>
              </w:rPr>
              <w:t>Вариант формулировки главной мысли</w:t>
            </w:r>
          </w:p>
        </w:tc>
      </w:tr>
      <w:tr w:rsidR="00B83CFB" w:rsidRPr="00E01A02" w:rsidTr="00B83CFB">
        <w:tc>
          <w:tcPr>
            <w:tcW w:w="4111" w:type="dxa"/>
          </w:tcPr>
          <w:p w:rsidR="00B83CFB" w:rsidRPr="00E01A02" w:rsidRDefault="00B83CFB" w:rsidP="00E01A02">
            <w:pPr>
              <w:pStyle w:val="aff8"/>
              <w:spacing w:line="240" w:lineRule="auto"/>
              <w:ind w:firstLine="0"/>
              <w:contextualSpacing/>
              <w:rPr>
                <w:szCs w:val="24"/>
              </w:rPr>
            </w:pPr>
            <w:r w:rsidRPr="00E01A02">
              <w:rPr>
                <w:szCs w:val="24"/>
              </w:rPr>
              <w:t>«Время»:</w:t>
            </w:r>
          </w:p>
          <w:p w:rsidR="00B83CFB" w:rsidRPr="00E01A02" w:rsidRDefault="00B83CFB" w:rsidP="00E01A02">
            <w:pPr>
              <w:pStyle w:val="aff8"/>
              <w:spacing w:line="240" w:lineRule="auto"/>
              <w:ind w:firstLine="0"/>
              <w:contextualSpacing/>
              <w:rPr>
                <w:iCs/>
                <w:szCs w:val="24"/>
              </w:rPr>
            </w:pPr>
            <w:r w:rsidRPr="00E01A02">
              <w:rPr>
                <w:szCs w:val="24"/>
              </w:rPr>
              <w:t>Какого человека можно назвать героем своего времени?</w:t>
            </w:r>
          </w:p>
        </w:tc>
        <w:tc>
          <w:tcPr>
            <w:tcW w:w="5528" w:type="dxa"/>
          </w:tcPr>
          <w:p w:rsidR="00B83CFB" w:rsidRPr="00E01A02" w:rsidRDefault="00B83CFB" w:rsidP="00E01A02">
            <w:pPr>
              <w:pStyle w:val="aff8"/>
              <w:spacing w:line="240" w:lineRule="auto"/>
              <w:ind w:firstLine="0"/>
              <w:contextualSpacing/>
              <w:rPr>
                <w:iCs/>
                <w:szCs w:val="24"/>
              </w:rPr>
            </w:pPr>
            <w:r w:rsidRPr="00E01A02">
              <w:rPr>
                <w:iCs/>
                <w:szCs w:val="24"/>
              </w:rPr>
              <w:t>Герой времени – это человек, жизнь которого может стать примером для других.</w:t>
            </w:r>
          </w:p>
        </w:tc>
      </w:tr>
      <w:tr w:rsidR="00B83CFB" w:rsidRPr="00E01A02" w:rsidTr="00B83CFB">
        <w:tc>
          <w:tcPr>
            <w:tcW w:w="4111" w:type="dxa"/>
          </w:tcPr>
          <w:p w:rsidR="00B83CFB" w:rsidRPr="00E01A02" w:rsidRDefault="00B83CFB" w:rsidP="00E01A02">
            <w:pPr>
              <w:pStyle w:val="aff8"/>
              <w:spacing w:line="240" w:lineRule="auto"/>
              <w:ind w:firstLine="0"/>
              <w:contextualSpacing/>
              <w:rPr>
                <w:szCs w:val="24"/>
              </w:rPr>
            </w:pPr>
            <w:r w:rsidRPr="00E01A02">
              <w:rPr>
                <w:szCs w:val="24"/>
              </w:rPr>
              <w:t>«Дом»:</w:t>
            </w:r>
          </w:p>
          <w:p w:rsidR="00B83CFB" w:rsidRPr="00E01A02" w:rsidRDefault="00B83CFB" w:rsidP="00E01A02">
            <w:pPr>
              <w:pStyle w:val="aff8"/>
              <w:spacing w:line="240" w:lineRule="auto"/>
              <w:ind w:firstLine="0"/>
              <w:contextualSpacing/>
              <w:rPr>
                <w:iCs/>
                <w:szCs w:val="24"/>
              </w:rPr>
            </w:pPr>
            <w:r w:rsidRPr="00E01A02">
              <w:rPr>
                <w:szCs w:val="24"/>
              </w:rPr>
              <w:t xml:space="preserve">Что дом может рассказать о своём </w:t>
            </w:r>
            <w:r w:rsidRPr="00E01A02">
              <w:rPr>
                <w:szCs w:val="24"/>
              </w:rPr>
              <w:lastRenderedPageBreak/>
              <w:t>хозяине?</w:t>
            </w:r>
          </w:p>
        </w:tc>
        <w:tc>
          <w:tcPr>
            <w:tcW w:w="5528" w:type="dxa"/>
          </w:tcPr>
          <w:p w:rsidR="00B83CFB" w:rsidRPr="00E01A02" w:rsidRDefault="00B83CFB" w:rsidP="00E01A02">
            <w:pPr>
              <w:pStyle w:val="aff8"/>
              <w:spacing w:line="240" w:lineRule="auto"/>
              <w:ind w:firstLine="0"/>
              <w:contextualSpacing/>
              <w:rPr>
                <w:iCs/>
                <w:szCs w:val="24"/>
              </w:rPr>
            </w:pPr>
            <w:r w:rsidRPr="00E01A02">
              <w:rPr>
                <w:iCs/>
                <w:szCs w:val="24"/>
              </w:rPr>
              <w:lastRenderedPageBreak/>
              <w:t>Дом – это зеркало внутреннего мира его хозяина.</w:t>
            </w:r>
          </w:p>
        </w:tc>
      </w:tr>
      <w:tr w:rsidR="00B83CFB" w:rsidRPr="00E01A02" w:rsidTr="00B83CFB">
        <w:tc>
          <w:tcPr>
            <w:tcW w:w="4111" w:type="dxa"/>
          </w:tcPr>
          <w:p w:rsidR="00B83CFB" w:rsidRPr="00E01A02" w:rsidRDefault="00B83CFB" w:rsidP="00E01A02">
            <w:pPr>
              <w:pStyle w:val="aff8"/>
              <w:spacing w:line="240" w:lineRule="auto"/>
              <w:ind w:firstLine="0"/>
              <w:contextualSpacing/>
              <w:rPr>
                <w:iCs/>
                <w:szCs w:val="24"/>
              </w:rPr>
            </w:pPr>
            <w:r w:rsidRPr="00E01A02">
              <w:rPr>
                <w:iCs/>
                <w:szCs w:val="24"/>
              </w:rPr>
              <w:lastRenderedPageBreak/>
              <w:t>«Любовь»:</w:t>
            </w:r>
          </w:p>
          <w:p w:rsidR="00B83CFB" w:rsidRPr="00E01A02" w:rsidRDefault="00B83CFB" w:rsidP="00E01A02">
            <w:pPr>
              <w:pStyle w:val="aff8"/>
              <w:spacing w:line="240" w:lineRule="auto"/>
              <w:ind w:firstLine="0"/>
              <w:contextualSpacing/>
              <w:rPr>
                <w:iCs/>
                <w:szCs w:val="24"/>
              </w:rPr>
            </w:pPr>
            <w:r w:rsidRPr="00E01A02">
              <w:rPr>
                <w:szCs w:val="24"/>
              </w:rPr>
              <w:t>Какие качества раскрывает в человеке любовь?</w:t>
            </w:r>
          </w:p>
        </w:tc>
        <w:tc>
          <w:tcPr>
            <w:tcW w:w="5528" w:type="dxa"/>
          </w:tcPr>
          <w:p w:rsidR="00B83CFB" w:rsidRPr="00E01A02" w:rsidRDefault="00B83CFB" w:rsidP="00E01A02">
            <w:pPr>
              <w:pStyle w:val="aff8"/>
              <w:spacing w:line="240" w:lineRule="auto"/>
              <w:ind w:firstLine="0"/>
              <w:contextualSpacing/>
              <w:rPr>
                <w:iCs/>
                <w:szCs w:val="24"/>
              </w:rPr>
            </w:pPr>
            <w:r w:rsidRPr="00E01A02">
              <w:rPr>
                <w:iCs/>
                <w:szCs w:val="24"/>
              </w:rPr>
              <w:t>Любовь раскрывает лучшие душевные качества человека: благородство, самоотверженность, силу духа.</w:t>
            </w:r>
          </w:p>
        </w:tc>
      </w:tr>
      <w:tr w:rsidR="00B83CFB" w:rsidRPr="00E01A02" w:rsidTr="00B83CFB">
        <w:tc>
          <w:tcPr>
            <w:tcW w:w="4111" w:type="dxa"/>
          </w:tcPr>
          <w:p w:rsidR="00B83CFB" w:rsidRPr="00E01A02" w:rsidRDefault="00B83CFB" w:rsidP="00E01A02">
            <w:pPr>
              <w:pStyle w:val="aff8"/>
              <w:spacing w:line="240" w:lineRule="auto"/>
              <w:ind w:firstLine="0"/>
              <w:contextualSpacing/>
              <w:rPr>
                <w:iCs/>
                <w:szCs w:val="24"/>
              </w:rPr>
            </w:pPr>
            <w:r w:rsidRPr="00E01A02">
              <w:rPr>
                <w:iCs/>
                <w:szCs w:val="24"/>
              </w:rPr>
              <w:t>«Путь»:</w:t>
            </w:r>
          </w:p>
          <w:p w:rsidR="00B83CFB" w:rsidRPr="00E01A02" w:rsidRDefault="00B83CFB" w:rsidP="00E01A02">
            <w:pPr>
              <w:contextualSpacing/>
              <w:jc w:val="both"/>
              <w:rPr>
                <w:iCs/>
              </w:rPr>
            </w:pPr>
            <w:r w:rsidRPr="00E01A02">
              <w:t>Каким может быть путь к познанию самого себя?</w:t>
            </w:r>
          </w:p>
        </w:tc>
        <w:tc>
          <w:tcPr>
            <w:tcW w:w="5528" w:type="dxa"/>
          </w:tcPr>
          <w:p w:rsidR="00B83CFB" w:rsidRPr="00E01A02" w:rsidRDefault="00B83CFB" w:rsidP="00E01A02">
            <w:pPr>
              <w:pStyle w:val="aff8"/>
              <w:spacing w:line="240" w:lineRule="auto"/>
              <w:ind w:firstLine="0"/>
              <w:contextualSpacing/>
              <w:rPr>
                <w:iCs/>
                <w:szCs w:val="24"/>
              </w:rPr>
            </w:pPr>
            <w:r w:rsidRPr="00E01A02">
              <w:rPr>
                <w:iCs/>
                <w:szCs w:val="24"/>
              </w:rPr>
              <w:t>Познать самого себя – значит, понять свою нравственную сущность.</w:t>
            </w:r>
          </w:p>
        </w:tc>
      </w:tr>
      <w:tr w:rsidR="00B83CFB" w:rsidRPr="00E01A02" w:rsidTr="00B83CFB">
        <w:tc>
          <w:tcPr>
            <w:tcW w:w="4111" w:type="dxa"/>
          </w:tcPr>
          <w:p w:rsidR="00B83CFB" w:rsidRPr="00E01A02" w:rsidRDefault="00B83CFB" w:rsidP="00E01A02">
            <w:pPr>
              <w:pStyle w:val="aff8"/>
              <w:spacing w:line="240" w:lineRule="auto"/>
              <w:ind w:firstLine="0"/>
              <w:contextualSpacing/>
              <w:rPr>
                <w:iCs/>
                <w:szCs w:val="24"/>
              </w:rPr>
            </w:pPr>
            <w:r w:rsidRPr="00E01A02">
              <w:rPr>
                <w:iCs/>
                <w:szCs w:val="24"/>
              </w:rPr>
              <w:t>«Год литературы»:</w:t>
            </w:r>
          </w:p>
          <w:p w:rsidR="00B83CFB" w:rsidRPr="00E01A02" w:rsidRDefault="00B83CFB" w:rsidP="00E01A02">
            <w:pPr>
              <w:pStyle w:val="aff8"/>
              <w:spacing w:line="240" w:lineRule="auto"/>
              <w:ind w:firstLine="0"/>
              <w:contextualSpacing/>
              <w:rPr>
                <w:iCs/>
                <w:szCs w:val="24"/>
              </w:rPr>
            </w:pPr>
            <w:r w:rsidRPr="00E01A02">
              <w:rPr>
                <w:szCs w:val="24"/>
              </w:rPr>
              <w:t>Что добавляет читательский опыт жизненному опыту?</w:t>
            </w:r>
          </w:p>
        </w:tc>
        <w:tc>
          <w:tcPr>
            <w:tcW w:w="5528" w:type="dxa"/>
          </w:tcPr>
          <w:p w:rsidR="00B83CFB" w:rsidRPr="00E01A02" w:rsidRDefault="00B83CFB" w:rsidP="00E01A02">
            <w:pPr>
              <w:pStyle w:val="aff8"/>
              <w:spacing w:line="240" w:lineRule="auto"/>
              <w:ind w:firstLine="0"/>
              <w:contextualSpacing/>
              <w:rPr>
                <w:iCs/>
                <w:szCs w:val="24"/>
              </w:rPr>
            </w:pPr>
            <w:r w:rsidRPr="00E01A02">
              <w:rPr>
                <w:iCs/>
                <w:szCs w:val="24"/>
              </w:rPr>
              <w:t>Читательский опыт дает возможность овладеть ценнейшим опытом человечества, заключенным в книгах</w:t>
            </w:r>
          </w:p>
        </w:tc>
      </w:tr>
    </w:tbl>
    <w:p w:rsidR="00B83CFB" w:rsidRPr="00E01A02" w:rsidRDefault="00B83CFB" w:rsidP="00E01A02">
      <w:pPr>
        <w:pStyle w:val="aff8"/>
        <w:spacing w:line="240" w:lineRule="auto"/>
        <w:ind w:firstLine="0"/>
        <w:contextualSpacing/>
        <w:rPr>
          <w:iCs/>
          <w:szCs w:val="24"/>
        </w:rPr>
      </w:pPr>
    </w:p>
    <w:p w:rsidR="00B83CFB" w:rsidRPr="00E01A02" w:rsidRDefault="00B83CFB" w:rsidP="00E01A02">
      <w:pPr>
        <w:pStyle w:val="aff8"/>
        <w:spacing w:line="240" w:lineRule="auto"/>
        <w:contextualSpacing/>
        <w:rPr>
          <w:szCs w:val="24"/>
        </w:rPr>
      </w:pPr>
      <w:r w:rsidRPr="00E01A02">
        <w:rPr>
          <w:iCs/>
          <w:szCs w:val="24"/>
        </w:rPr>
        <w:t xml:space="preserve">Чтобы задать нужный ракурс в раскрытии темы сочинения, нужно выявить в ней </w:t>
      </w:r>
      <w:r w:rsidRPr="00E01A02">
        <w:rPr>
          <w:i/>
          <w:iCs/>
          <w:szCs w:val="24"/>
        </w:rPr>
        <w:t>ключевое слово (слова)</w:t>
      </w:r>
      <w:r w:rsidRPr="00E01A02">
        <w:rPr>
          <w:iCs/>
          <w:szCs w:val="24"/>
        </w:rPr>
        <w:t>, которые позволяют сузить тему от тематического направления до заданного в теме аспекта рассуждения. Так, в теме 2015 года «</w:t>
      </w:r>
      <w:r w:rsidRPr="00E01A02">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E01A02">
        <w:rPr>
          <w:szCs w:val="24"/>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E01A02">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E01A02" w:rsidRDefault="00B83CFB" w:rsidP="00E01A02">
      <w:pPr>
        <w:pStyle w:val="aff8"/>
        <w:spacing w:line="240" w:lineRule="auto"/>
        <w:contextualSpacing/>
        <w:rPr>
          <w:iCs/>
          <w:szCs w:val="24"/>
        </w:rPr>
      </w:pPr>
      <w:r w:rsidRPr="00E01A02">
        <w:rPr>
          <w:iCs/>
          <w:szCs w:val="24"/>
        </w:rPr>
        <w:t>Для уяснения смысла терминов и понятий в формулировках тем (</w:t>
      </w:r>
      <w:r w:rsidRPr="00E01A02">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E01A02">
        <w:rPr>
          <w:iCs/>
          <w:szCs w:val="24"/>
        </w:rPr>
        <w:t xml:space="preserve"> и др.) в процессе подготовки к сочинению следует обращаться к философскому или психологическому словарям. </w:t>
      </w:r>
    </w:p>
    <w:p w:rsidR="00B83CFB" w:rsidRPr="00E01A02" w:rsidRDefault="00B83CFB" w:rsidP="00E01A02">
      <w:pPr>
        <w:pStyle w:val="aff8"/>
        <w:spacing w:line="240" w:lineRule="auto"/>
        <w:contextualSpacing/>
        <w:rPr>
          <w:iCs/>
          <w:szCs w:val="24"/>
        </w:rPr>
      </w:pPr>
      <w:r w:rsidRPr="00E01A02">
        <w:rPr>
          <w:iCs/>
          <w:szCs w:val="24"/>
        </w:rPr>
        <w:t xml:space="preserve">Четкая формулировка главной мысли сочинения поможет в выборе </w:t>
      </w:r>
      <w:r w:rsidRPr="00E01A02">
        <w:rPr>
          <w:i/>
          <w:iCs/>
          <w:szCs w:val="24"/>
        </w:rPr>
        <w:t>литературного материала</w:t>
      </w:r>
      <w:r w:rsidRPr="00E01A02">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E01A02" w:rsidRDefault="00B83CFB" w:rsidP="00E01A02">
      <w:pPr>
        <w:pStyle w:val="aff8"/>
        <w:spacing w:line="240" w:lineRule="auto"/>
        <w:contextualSpacing/>
        <w:rPr>
          <w:iCs/>
          <w:szCs w:val="24"/>
        </w:rPr>
      </w:pPr>
      <w:r w:rsidRPr="00E01A02">
        <w:rPr>
          <w:iCs/>
          <w:szCs w:val="24"/>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sidRPr="00E01A02">
        <w:rPr>
          <w:iCs/>
          <w:szCs w:val="24"/>
        </w:rPr>
        <w:t>тировании литературных примеров. Следует</w:t>
      </w:r>
      <w:r w:rsidRPr="00E01A02">
        <w:rPr>
          <w:iCs/>
          <w:szCs w:val="24"/>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sidRPr="00E01A02">
        <w:rPr>
          <w:iCs/>
          <w:szCs w:val="24"/>
        </w:rPr>
        <w:t xml:space="preserve">упомянут, но не проанализирован.Необходимо </w:t>
      </w:r>
      <w:r w:rsidRPr="00E01A02">
        <w:rPr>
          <w:iCs/>
          <w:szCs w:val="24"/>
        </w:rPr>
        <w:t xml:space="preserve">размышлять над прочитанными книгами в ракурсе темы, обращаясь к </w:t>
      </w:r>
      <w:r w:rsidR="005B1625" w:rsidRPr="00E01A02">
        <w:rPr>
          <w:iCs/>
          <w:szCs w:val="24"/>
        </w:rPr>
        <w:t>характеристике героев и сюжетов</w:t>
      </w:r>
      <w:r w:rsidRPr="00E01A02">
        <w:rPr>
          <w:iCs/>
          <w:szCs w:val="24"/>
        </w:rPr>
        <w:t xml:space="preserve">, проблематике произведения, его конфликту и т. д. </w:t>
      </w:r>
    </w:p>
    <w:p w:rsidR="00B83CFB" w:rsidRPr="00E01A02" w:rsidRDefault="00B83CFB" w:rsidP="00E01A02">
      <w:pPr>
        <w:pStyle w:val="aff8"/>
        <w:spacing w:line="240" w:lineRule="auto"/>
        <w:contextualSpacing/>
        <w:rPr>
          <w:iCs/>
          <w:szCs w:val="24"/>
        </w:rPr>
      </w:pPr>
      <w:r w:rsidRPr="00E01A02">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E01A02" w:rsidRDefault="00B83CFB" w:rsidP="00E01A02">
      <w:pPr>
        <w:pStyle w:val="aff7"/>
        <w:tabs>
          <w:tab w:val="clear" w:pos="567"/>
        </w:tabs>
        <w:spacing w:before="0" w:after="0"/>
        <w:ind w:left="0" w:firstLine="709"/>
        <w:contextualSpacing/>
        <w:rPr>
          <w:iCs/>
          <w:sz w:val="24"/>
          <w:szCs w:val="24"/>
        </w:rPr>
      </w:pPr>
      <w:r w:rsidRPr="00E01A02">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E01A02">
        <w:rPr>
          <w:i/>
          <w:iCs/>
          <w:sz w:val="24"/>
          <w:szCs w:val="24"/>
        </w:rPr>
        <w:t>выстраиванию текста высказывания</w:t>
      </w:r>
      <w:r w:rsidRPr="00E01A02">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r w:rsidR="005B1625" w:rsidRPr="00E01A02">
        <w:rPr>
          <w:iCs/>
          <w:sz w:val="24"/>
          <w:szCs w:val="24"/>
        </w:rPr>
        <w:t>Необходимо</w:t>
      </w:r>
      <w:r w:rsidRPr="00E01A02">
        <w:rPr>
          <w:iCs/>
          <w:sz w:val="24"/>
          <w:szCs w:val="24"/>
        </w:rPr>
        <w:t xml:space="preserve"> наметить </w:t>
      </w:r>
      <w:r w:rsidRPr="00E01A02">
        <w:rPr>
          <w:i/>
          <w:sz w:val="24"/>
          <w:szCs w:val="24"/>
        </w:rPr>
        <w:t>структуру</w:t>
      </w:r>
      <w:r w:rsidRPr="00E01A02">
        <w:rPr>
          <w:iCs/>
          <w:sz w:val="24"/>
          <w:szCs w:val="24"/>
        </w:rPr>
        <w:t xml:space="preserve"> работы, определить ее смысловые части и продумать их содержание, то есть решить, какие </w:t>
      </w:r>
      <w:r w:rsidRPr="00E01A02">
        <w:rPr>
          <w:i/>
          <w:iCs/>
          <w:sz w:val="24"/>
          <w:szCs w:val="24"/>
        </w:rPr>
        <w:t>проблемы</w:t>
      </w:r>
      <w:r w:rsidRPr="00E01A02">
        <w:rPr>
          <w:iCs/>
          <w:sz w:val="24"/>
          <w:szCs w:val="24"/>
        </w:rPr>
        <w:t xml:space="preserve">, вытекающие из темы сочинения, нужно сформулировать во </w:t>
      </w:r>
      <w:r w:rsidRPr="00E01A02">
        <w:rPr>
          <w:i/>
          <w:iCs/>
          <w:sz w:val="24"/>
          <w:szCs w:val="24"/>
        </w:rPr>
        <w:t>вступлении</w:t>
      </w:r>
      <w:r w:rsidRPr="00E01A02">
        <w:rPr>
          <w:iCs/>
          <w:sz w:val="24"/>
          <w:szCs w:val="24"/>
        </w:rPr>
        <w:t xml:space="preserve">, какая </w:t>
      </w:r>
      <w:r w:rsidRPr="00E01A02">
        <w:rPr>
          <w:i/>
          <w:iCs/>
          <w:sz w:val="24"/>
          <w:szCs w:val="24"/>
        </w:rPr>
        <w:t>главная мысль</w:t>
      </w:r>
      <w:r w:rsidRPr="00E01A02">
        <w:rPr>
          <w:iCs/>
          <w:sz w:val="24"/>
          <w:szCs w:val="24"/>
        </w:rPr>
        <w:t xml:space="preserve"> будет доказана в </w:t>
      </w:r>
      <w:r w:rsidRPr="00E01A02">
        <w:rPr>
          <w:i/>
          <w:iCs/>
          <w:sz w:val="24"/>
          <w:szCs w:val="24"/>
        </w:rPr>
        <w:t xml:space="preserve">основной части </w:t>
      </w:r>
      <w:r w:rsidRPr="00E01A02">
        <w:rPr>
          <w:iCs/>
          <w:sz w:val="24"/>
          <w:szCs w:val="24"/>
        </w:rPr>
        <w:t xml:space="preserve">и как в ней будут рассмотрены проблемы, поставленные во вступлении, </w:t>
      </w:r>
      <w:r w:rsidRPr="00E01A02">
        <w:rPr>
          <w:iCs/>
          <w:sz w:val="24"/>
          <w:szCs w:val="24"/>
        </w:rPr>
        <w:lastRenderedPageBreak/>
        <w:t xml:space="preserve">какой ответ на вопрос темы будет дан в </w:t>
      </w:r>
      <w:r w:rsidRPr="00E01A02">
        <w:rPr>
          <w:i/>
          <w:iCs/>
          <w:sz w:val="24"/>
          <w:szCs w:val="24"/>
        </w:rPr>
        <w:t>заключении</w:t>
      </w:r>
      <w:r w:rsidRPr="00E01A02">
        <w:rPr>
          <w:iCs/>
          <w:sz w:val="24"/>
          <w:szCs w:val="24"/>
        </w:rPr>
        <w:t xml:space="preserve"> и как оно будет перекликаться со вступлением и основной частью работы. </w:t>
      </w:r>
    </w:p>
    <w:p w:rsidR="00B83CFB" w:rsidRPr="00E01A02" w:rsidRDefault="00B83CFB" w:rsidP="00E01A02">
      <w:pPr>
        <w:pStyle w:val="aff8"/>
        <w:spacing w:line="240" w:lineRule="auto"/>
        <w:contextualSpacing/>
        <w:rPr>
          <w:iCs/>
          <w:szCs w:val="24"/>
        </w:rPr>
      </w:pPr>
      <w:r w:rsidRPr="00E01A02">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E01A02" w:rsidRDefault="00B83CFB" w:rsidP="00E01A02">
      <w:pPr>
        <w:ind w:firstLine="709"/>
        <w:contextualSpacing/>
        <w:jc w:val="both"/>
      </w:pPr>
      <w:r w:rsidRPr="00E01A02">
        <w:t xml:space="preserve">Перед написанием </w:t>
      </w:r>
      <w:r w:rsidRPr="00E01A02">
        <w:rPr>
          <w:i/>
        </w:rPr>
        <w:t>заключения</w:t>
      </w:r>
      <w:r w:rsidRPr="00E01A02">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w:t>
      </w:r>
      <w:r w:rsidR="005B1625" w:rsidRPr="00E01A02">
        <w:t>связи</w:t>
      </w:r>
      <w:r w:rsidRPr="00E01A02">
        <w:t xml:space="preserve"> между вступлением и заключением является одной из самых распространенных содержательно-композиционных ошибок. </w:t>
      </w:r>
    </w:p>
    <w:p w:rsidR="00B83CFB" w:rsidRPr="00E01A02" w:rsidRDefault="00B83CFB" w:rsidP="00E01A02">
      <w:pPr>
        <w:ind w:firstLine="709"/>
        <w:contextualSpacing/>
        <w:jc w:val="both"/>
      </w:pPr>
      <w:r w:rsidRPr="00E01A02">
        <w:t xml:space="preserve">После того как черновик сочинения, в основном, написан, следует его отредактировать: </w:t>
      </w:r>
    </w:p>
    <w:p w:rsidR="00B83CFB" w:rsidRPr="00E01A02" w:rsidRDefault="00B83CFB" w:rsidP="00E01A02">
      <w:pPr>
        <w:pStyle w:val="a7"/>
        <w:numPr>
          <w:ilvl w:val="0"/>
          <w:numId w:val="12"/>
        </w:numPr>
        <w:ind w:left="0" w:firstLine="709"/>
        <w:jc w:val="both"/>
      </w:pPr>
      <w:r w:rsidRPr="00E01A02">
        <w:t xml:space="preserve">обратить внимание на уместность логических переходов между смысловыми частями выказывания; </w:t>
      </w:r>
    </w:p>
    <w:p w:rsidR="00B83CFB" w:rsidRPr="00E01A02" w:rsidRDefault="00B83CFB" w:rsidP="00E01A02">
      <w:pPr>
        <w:pStyle w:val="a7"/>
        <w:numPr>
          <w:ilvl w:val="0"/>
          <w:numId w:val="12"/>
        </w:numPr>
        <w:ind w:left="0" w:firstLine="709"/>
        <w:jc w:val="both"/>
      </w:pPr>
      <w:r w:rsidRPr="00E01A02">
        <w:t>обнаружить содержательные, смысловые повторы и откорректировать эти части сочинения;</w:t>
      </w:r>
    </w:p>
    <w:p w:rsidR="00B83CFB" w:rsidRPr="00E01A02" w:rsidRDefault="00B83CFB" w:rsidP="00E01A02">
      <w:pPr>
        <w:pStyle w:val="a7"/>
        <w:numPr>
          <w:ilvl w:val="0"/>
          <w:numId w:val="12"/>
        </w:numPr>
        <w:ind w:left="0" w:firstLine="709"/>
        <w:jc w:val="both"/>
      </w:pPr>
      <w:r w:rsidRPr="00E01A02">
        <w:t xml:space="preserve">исключить все сомнительные случаи, которые могут привести к фактическим ошибкам; </w:t>
      </w:r>
    </w:p>
    <w:p w:rsidR="00B83CFB" w:rsidRPr="00E01A02" w:rsidRDefault="00B83CFB" w:rsidP="00E01A02">
      <w:pPr>
        <w:pStyle w:val="a7"/>
        <w:numPr>
          <w:ilvl w:val="0"/>
          <w:numId w:val="12"/>
        </w:numPr>
        <w:ind w:left="0" w:firstLine="709"/>
        <w:jc w:val="both"/>
      </w:pPr>
      <w:r w:rsidRPr="00E01A02">
        <w:t xml:space="preserve">заметить и устранить все речевые ошибки и недочеты; </w:t>
      </w:r>
    </w:p>
    <w:p w:rsidR="00B83CFB" w:rsidRPr="00E01A02" w:rsidRDefault="00B83CFB" w:rsidP="00E01A02">
      <w:pPr>
        <w:pStyle w:val="a7"/>
        <w:numPr>
          <w:ilvl w:val="0"/>
          <w:numId w:val="12"/>
        </w:numPr>
        <w:ind w:left="0" w:firstLine="709"/>
        <w:jc w:val="both"/>
      </w:pPr>
      <w:r w:rsidRPr="00E01A02">
        <w:t xml:space="preserve">проверить по орфографическому словарю слова с возможными орфографическими ошибками; </w:t>
      </w:r>
    </w:p>
    <w:p w:rsidR="00B83CFB" w:rsidRPr="00E01A02" w:rsidRDefault="00B83CFB" w:rsidP="00E01A02">
      <w:pPr>
        <w:pStyle w:val="a7"/>
        <w:numPr>
          <w:ilvl w:val="0"/>
          <w:numId w:val="12"/>
        </w:numPr>
        <w:ind w:left="0" w:firstLine="709"/>
        <w:jc w:val="both"/>
      </w:pPr>
      <w:r w:rsidRPr="00E01A02">
        <w:t xml:space="preserve">выявить синтаксические особенности текста для предупреждения пунктуационных ошибок. </w:t>
      </w:r>
    </w:p>
    <w:p w:rsidR="00B83CFB" w:rsidRPr="00E01A02" w:rsidRDefault="005B1625" w:rsidP="00E01A02">
      <w:pPr>
        <w:widowControl w:val="0"/>
        <w:autoSpaceDE w:val="0"/>
        <w:autoSpaceDN w:val="0"/>
        <w:adjustRightInd w:val="0"/>
        <w:ind w:firstLine="709"/>
        <w:contextualSpacing/>
        <w:jc w:val="both"/>
      </w:pPr>
      <w:r w:rsidRPr="00E01A02">
        <w:t>Следует помнить</w:t>
      </w:r>
      <w:r w:rsidR="00B83CFB" w:rsidRPr="00E01A02">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E01A02" w:rsidRDefault="00B83CFB" w:rsidP="00E01A02">
      <w:pPr>
        <w:widowControl w:val="0"/>
        <w:autoSpaceDE w:val="0"/>
        <w:autoSpaceDN w:val="0"/>
        <w:adjustRightInd w:val="0"/>
        <w:ind w:firstLine="709"/>
        <w:contextualSpacing/>
        <w:jc w:val="both"/>
      </w:pPr>
      <w:r w:rsidRPr="00E01A02">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E01A02" w:rsidRDefault="00B83CFB" w:rsidP="00E01A02">
      <w:pPr>
        <w:pStyle w:val="a7"/>
        <w:widowControl w:val="0"/>
        <w:numPr>
          <w:ilvl w:val="0"/>
          <w:numId w:val="13"/>
        </w:numPr>
        <w:autoSpaceDE w:val="0"/>
        <w:autoSpaceDN w:val="0"/>
        <w:adjustRightInd w:val="0"/>
        <w:ind w:left="0" w:firstLine="709"/>
        <w:jc w:val="both"/>
      </w:pPr>
      <w:r w:rsidRPr="00E01A02">
        <w:t>определение ракурса выбранной темы, выявление ключевых слов в ее формулировке и подбор аргументов для обоснования своей позиции;</w:t>
      </w:r>
    </w:p>
    <w:p w:rsidR="00B83CFB" w:rsidRPr="00E01A02" w:rsidRDefault="00B83CFB" w:rsidP="00E01A02">
      <w:pPr>
        <w:pStyle w:val="a7"/>
        <w:widowControl w:val="0"/>
        <w:numPr>
          <w:ilvl w:val="0"/>
          <w:numId w:val="13"/>
        </w:numPr>
        <w:autoSpaceDE w:val="0"/>
        <w:autoSpaceDN w:val="0"/>
        <w:adjustRightInd w:val="0"/>
        <w:ind w:left="0" w:firstLine="709"/>
        <w:jc w:val="both"/>
      </w:pPr>
      <w:r w:rsidRPr="00E01A02">
        <w:t>формулировка главной мысли сочинения в соответствии с заданной темой;</w:t>
      </w:r>
    </w:p>
    <w:p w:rsidR="00B83CFB" w:rsidRPr="00E01A02" w:rsidRDefault="00B83CFB" w:rsidP="00E01A02">
      <w:pPr>
        <w:pStyle w:val="a7"/>
        <w:widowControl w:val="0"/>
        <w:numPr>
          <w:ilvl w:val="0"/>
          <w:numId w:val="13"/>
        </w:numPr>
        <w:autoSpaceDE w:val="0"/>
        <w:autoSpaceDN w:val="0"/>
        <w:adjustRightInd w:val="0"/>
        <w:ind w:left="0" w:firstLine="709"/>
        <w:jc w:val="both"/>
        <w:rPr>
          <w:bCs/>
          <w:iCs/>
        </w:rPr>
      </w:pPr>
      <w:r w:rsidRPr="00E01A02">
        <w:rPr>
          <w:bCs/>
          <w:iCs/>
        </w:rPr>
        <w:t>подбор литературного материала, которым можно усилить свои аргументы при раскрытии темы;</w:t>
      </w:r>
    </w:p>
    <w:p w:rsidR="00B83CFB" w:rsidRPr="00E01A02" w:rsidRDefault="00B83CFB" w:rsidP="00E01A02">
      <w:pPr>
        <w:pStyle w:val="a7"/>
        <w:widowControl w:val="0"/>
        <w:numPr>
          <w:ilvl w:val="0"/>
          <w:numId w:val="13"/>
        </w:numPr>
        <w:autoSpaceDE w:val="0"/>
        <w:autoSpaceDN w:val="0"/>
        <w:adjustRightInd w:val="0"/>
        <w:ind w:left="0" w:firstLine="709"/>
        <w:jc w:val="both"/>
        <w:rPr>
          <w:bCs/>
          <w:iCs/>
        </w:rPr>
      </w:pPr>
      <w:r w:rsidRPr="00E01A02">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E01A02">
        <w:rPr>
          <w:bCs/>
          <w:iCs/>
        </w:rPr>
        <w:t>которые будут раскрываться в основной части;</w:t>
      </w:r>
    </w:p>
    <w:p w:rsidR="00B83CFB" w:rsidRPr="00E01A02" w:rsidRDefault="00B83CFB" w:rsidP="00E01A02">
      <w:pPr>
        <w:pStyle w:val="a7"/>
        <w:widowControl w:val="0"/>
        <w:numPr>
          <w:ilvl w:val="0"/>
          <w:numId w:val="13"/>
        </w:numPr>
        <w:autoSpaceDE w:val="0"/>
        <w:autoSpaceDN w:val="0"/>
        <w:adjustRightInd w:val="0"/>
        <w:ind w:left="0" w:firstLine="709"/>
        <w:jc w:val="both"/>
      </w:pPr>
      <w:r w:rsidRPr="00E01A02">
        <w:t>проверка соответствия вступления и заключения специфике сочинения и аргументация своей позиции;</w:t>
      </w:r>
    </w:p>
    <w:p w:rsidR="00B83CFB" w:rsidRPr="00E01A02" w:rsidRDefault="00B83CFB" w:rsidP="00E01A02">
      <w:pPr>
        <w:pStyle w:val="a7"/>
        <w:widowControl w:val="0"/>
        <w:numPr>
          <w:ilvl w:val="0"/>
          <w:numId w:val="13"/>
        </w:numPr>
        <w:autoSpaceDE w:val="0"/>
        <w:autoSpaceDN w:val="0"/>
        <w:adjustRightInd w:val="0"/>
        <w:ind w:left="0" w:firstLine="709"/>
        <w:jc w:val="both"/>
      </w:pPr>
      <w:r w:rsidRPr="00E01A02">
        <w:t>установление соответствия литературных примеров выдвинутым тезисам и аргументам;</w:t>
      </w:r>
    </w:p>
    <w:p w:rsidR="00B83CFB" w:rsidRPr="00E01A02" w:rsidRDefault="00B83CFB" w:rsidP="00E01A02">
      <w:pPr>
        <w:pStyle w:val="a7"/>
        <w:widowControl w:val="0"/>
        <w:numPr>
          <w:ilvl w:val="0"/>
          <w:numId w:val="13"/>
        </w:numPr>
        <w:autoSpaceDE w:val="0"/>
        <w:autoSpaceDN w:val="0"/>
        <w:adjustRightInd w:val="0"/>
        <w:ind w:left="0" w:firstLine="709"/>
        <w:jc w:val="both"/>
      </w:pPr>
      <w:r w:rsidRPr="00E01A02">
        <w:t>формулирование логических переходов между смысловыми частями сочинения;</w:t>
      </w:r>
    </w:p>
    <w:p w:rsidR="00B83CFB" w:rsidRPr="00E01A02" w:rsidRDefault="00B83CFB" w:rsidP="00E01A02">
      <w:pPr>
        <w:pStyle w:val="a7"/>
        <w:widowControl w:val="0"/>
        <w:numPr>
          <w:ilvl w:val="0"/>
          <w:numId w:val="13"/>
        </w:numPr>
        <w:autoSpaceDE w:val="0"/>
        <w:autoSpaceDN w:val="0"/>
        <w:adjustRightInd w:val="0"/>
        <w:ind w:left="0" w:firstLine="709"/>
        <w:jc w:val="both"/>
      </w:pPr>
      <w:r w:rsidRPr="00E01A02">
        <w:t>выявление и обоснование фактических ошибок, допущенных в сочинении;</w:t>
      </w:r>
    </w:p>
    <w:p w:rsidR="00B83CFB" w:rsidRPr="00E01A02" w:rsidRDefault="00B83CFB" w:rsidP="00E01A02">
      <w:pPr>
        <w:pStyle w:val="a7"/>
        <w:widowControl w:val="0"/>
        <w:numPr>
          <w:ilvl w:val="0"/>
          <w:numId w:val="13"/>
        </w:numPr>
        <w:autoSpaceDE w:val="0"/>
        <w:autoSpaceDN w:val="0"/>
        <w:adjustRightInd w:val="0"/>
        <w:ind w:left="0" w:firstLine="709"/>
        <w:jc w:val="both"/>
      </w:pPr>
      <w:r w:rsidRPr="00E01A02">
        <w:t>редактирование фрагментов сочинения, содержащих речевые ошибки и недочеты;</w:t>
      </w:r>
    </w:p>
    <w:p w:rsidR="00B83CFB" w:rsidRPr="00E01A02" w:rsidRDefault="00B83CFB" w:rsidP="00E01A02">
      <w:pPr>
        <w:pStyle w:val="a7"/>
        <w:widowControl w:val="0"/>
        <w:numPr>
          <w:ilvl w:val="0"/>
          <w:numId w:val="13"/>
        </w:numPr>
        <w:autoSpaceDE w:val="0"/>
        <w:autoSpaceDN w:val="0"/>
        <w:adjustRightInd w:val="0"/>
        <w:ind w:left="0" w:firstLine="709"/>
        <w:jc w:val="both"/>
      </w:pPr>
      <w:r w:rsidRPr="00E01A02">
        <w:t>выявление и исправление орфографических и пунктуационных ошибок.</w:t>
      </w:r>
    </w:p>
    <w:p w:rsidR="00B83CFB" w:rsidRPr="00E01A02" w:rsidRDefault="00B83CFB" w:rsidP="00E01A02">
      <w:pPr>
        <w:widowControl w:val="0"/>
        <w:autoSpaceDE w:val="0"/>
        <w:autoSpaceDN w:val="0"/>
        <w:adjustRightInd w:val="0"/>
        <w:ind w:firstLine="709"/>
        <w:contextualSpacing/>
        <w:jc w:val="both"/>
      </w:pPr>
      <w:r w:rsidRPr="00E01A02">
        <w:t>Для повышения результатов обучения итоговому сочинению необходимо придать этой работе систематичный характер.</w:t>
      </w:r>
    </w:p>
    <w:p w:rsidR="00B83CFB" w:rsidRPr="00E01A02" w:rsidRDefault="00B83CFB" w:rsidP="00E01A02">
      <w:pPr>
        <w:pStyle w:val="a7"/>
        <w:widowControl w:val="0"/>
        <w:numPr>
          <w:ilvl w:val="0"/>
          <w:numId w:val="14"/>
        </w:numPr>
        <w:autoSpaceDE w:val="0"/>
        <w:autoSpaceDN w:val="0"/>
        <w:adjustRightInd w:val="0"/>
        <w:ind w:left="0" w:firstLine="709"/>
        <w:jc w:val="both"/>
      </w:pPr>
      <w:r w:rsidRPr="00E01A02">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E01A02" w:rsidRDefault="00B83CFB" w:rsidP="00E01A02">
      <w:pPr>
        <w:pStyle w:val="a7"/>
        <w:widowControl w:val="0"/>
        <w:numPr>
          <w:ilvl w:val="0"/>
          <w:numId w:val="14"/>
        </w:numPr>
        <w:autoSpaceDE w:val="0"/>
        <w:autoSpaceDN w:val="0"/>
        <w:adjustRightInd w:val="0"/>
        <w:ind w:left="0" w:firstLine="709"/>
        <w:jc w:val="both"/>
      </w:pPr>
      <w:r w:rsidRPr="00E01A02">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E01A02" w:rsidRDefault="00B83CFB" w:rsidP="00E01A02">
      <w:pPr>
        <w:pStyle w:val="a7"/>
        <w:widowControl w:val="0"/>
        <w:numPr>
          <w:ilvl w:val="0"/>
          <w:numId w:val="14"/>
        </w:numPr>
        <w:autoSpaceDE w:val="0"/>
        <w:autoSpaceDN w:val="0"/>
        <w:adjustRightInd w:val="0"/>
        <w:ind w:left="0" w:firstLine="709"/>
        <w:jc w:val="both"/>
      </w:pPr>
      <w:r w:rsidRPr="00E01A02">
        <w:t xml:space="preserve">В урок полезно включать практические задания, связанные с формированием как </w:t>
      </w:r>
      <w:r w:rsidRPr="00E01A02">
        <w:lastRenderedPageBreak/>
        <w:t>конкретного навыка, так и комплекса умений, необходимых для написания сочинения.</w:t>
      </w:r>
    </w:p>
    <w:p w:rsidR="00B83CFB" w:rsidRPr="00E01A02" w:rsidRDefault="00B83CFB" w:rsidP="00E01A02">
      <w:pPr>
        <w:pStyle w:val="a7"/>
        <w:widowControl w:val="0"/>
        <w:numPr>
          <w:ilvl w:val="0"/>
          <w:numId w:val="14"/>
        </w:numPr>
        <w:autoSpaceDE w:val="0"/>
        <w:autoSpaceDN w:val="0"/>
        <w:adjustRightInd w:val="0"/>
        <w:ind w:left="0" w:firstLine="709"/>
        <w:jc w:val="both"/>
      </w:pPr>
      <w:r w:rsidRPr="00E01A02">
        <w:t xml:space="preserve">В процессе работы над ошибками </w:t>
      </w:r>
      <w:r w:rsidR="005B1625" w:rsidRPr="00E01A02">
        <w:t>следует проводить в классе анализ сочинений</w:t>
      </w:r>
      <w:r w:rsidRPr="00E01A02">
        <w:t>(в обобщенном варианте) с опорой на</w:t>
      </w:r>
      <w:r w:rsidR="005B1625" w:rsidRPr="00E01A02">
        <w:t xml:space="preserve"> критерии оценивания; цитировать</w:t>
      </w:r>
      <w:r w:rsidRPr="00E01A02">
        <w:t xml:space="preserve"> наиболее удачные работы или их фрагменты; обсужда</w:t>
      </w:r>
      <w:r w:rsidR="005B1625" w:rsidRPr="00E01A02">
        <w:t>ть</w:t>
      </w:r>
      <w:r w:rsidRPr="00E01A02">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E01A02" w:rsidRDefault="00B83CFB" w:rsidP="00E01A02">
      <w:pPr>
        <w:pStyle w:val="a7"/>
        <w:widowControl w:val="0"/>
        <w:numPr>
          <w:ilvl w:val="0"/>
          <w:numId w:val="14"/>
        </w:numPr>
        <w:autoSpaceDE w:val="0"/>
        <w:autoSpaceDN w:val="0"/>
        <w:adjustRightInd w:val="0"/>
        <w:ind w:left="0" w:firstLine="709"/>
        <w:jc w:val="both"/>
      </w:pPr>
      <w:r w:rsidRPr="00E01A02">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E01A02" w:rsidRDefault="00B83CFB" w:rsidP="00E01A02">
      <w:pPr>
        <w:widowControl w:val="0"/>
        <w:autoSpaceDE w:val="0"/>
        <w:autoSpaceDN w:val="0"/>
        <w:adjustRightInd w:val="0"/>
        <w:ind w:firstLine="709"/>
        <w:contextualSpacing/>
        <w:jc w:val="both"/>
      </w:pPr>
      <w:r w:rsidRPr="00E01A02">
        <w:t xml:space="preserve">Для повышения квалификации учителей необходимо актуализировать следующие аспекты методической работы: </w:t>
      </w:r>
    </w:p>
    <w:p w:rsidR="00B83CFB" w:rsidRPr="00E01A02" w:rsidRDefault="00B83CFB" w:rsidP="00E01A02">
      <w:pPr>
        <w:pStyle w:val="a7"/>
        <w:widowControl w:val="0"/>
        <w:numPr>
          <w:ilvl w:val="0"/>
          <w:numId w:val="15"/>
        </w:numPr>
        <w:autoSpaceDE w:val="0"/>
        <w:autoSpaceDN w:val="0"/>
        <w:adjustRightInd w:val="0"/>
        <w:ind w:left="0" w:firstLine="709"/>
        <w:jc w:val="both"/>
      </w:pPr>
      <w:r w:rsidRPr="00E01A02">
        <w:t>анализ формулировок тем сочинения, выявление ключевых слов темы и способ</w:t>
      </w:r>
      <w:r w:rsidR="005B1625" w:rsidRPr="00E01A02">
        <w:t>ов</w:t>
      </w:r>
      <w:r w:rsidRPr="00E01A02">
        <w:t xml:space="preserve"> продуктивного сужения темы; </w:t>
      </w:r>
    </w:p>
    <w:p w:rsidR="00B83CFB" w:rsidRPr="00E01A02" w:rsidRDefault="00B83CFB" w:rsidP="00E01A02">
      <w:pPr>
        <w:pStyle w:val="a7"/>
        <w:widowControl w:val="0"/>
        <w:numPr>
          <w:ilvl w:val="0"/>
          <w:numId w:val="15"/>
        </w:numPr>
        <w:autoSpaceDE w:val="0"/>
        <w:autoSpaceDN w:val="0"/>
        <w:adjustRightInd w:val="0"/>
        <w:ind w:left="0" w:firstLine="709"/>
        <w:jc w:val="both"/>
      </w:pPr>
      <w:r w:rsidRPr="00E01A02">
        <w:t>осмысление возможной проблематики сочинения, тренировка в формулировании его главной мысли;</w:t>
      </w:r>
    </w:p>
    <w:p w:rsidR="00B83CFB" w:rsidRPr="00E01A02" w:rsidRDefault="00B83CFB" w:rsidP="00E01A02">
      <w:pPr>
        <w:pStyle w:val="a7"/>
        <w:widowControl w:val="0"/>
        <w:numPr>
          <w:ilvl w:val="0"/>
          <w:numId w:val="15"/>
        </w:numPr>
        <w:autoSpaceDE w:val="0"/>
        <w:autoSpaceDN w:val="0"/>
        <w:adjustRightInd w:val="0"/>
        <w:ind w:left="0" w:firstLine="709"/>
        <w:jc w:val="both"/>
      </w:pPr>
      <w:r w:rsidRPr="00E01A02">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E01A02" w:rsidRDefault="00B83CFB" w:rsidP="00E01A02">
      <w:pPr>
        <w:pStyle w:val="a7"/>
        <w:widowControl w:val="0"/>
        <w:numPr>
          <w:ilvl w:val="0"/>
          <w:numId w:val="15"/>
        </w:numPr>
        <w:autoSpaceDE w:val="0"/>
        <w:autoSpaceDN w:val="0"/>
        <w:adjustRightInd w:val="0"/>
        <w:ind w:left="0" w:firstLine="709"/>
        <w:jc w:val="both"/>
      </w:pPr>
      <w:r w:rsidRPr="00E01A02">
        <w:t>формулировка тезисов сочинения, умение строить доказательные рассуждения (тезис – доказательства – примеры – выводы);</w:t>
      </w:r>
    </w:p>
    <w:p w:rsidR="00B83CFB" w:rsidRPr="00E01A02" w:rsidRDefault="00B83CFB" w:rsidP="00E01A02">
      <w:pPr>
        <w:pStyle w:val="a7"/>
        <w:widowControl w:val="0"/>
        <w:numPr>
          <w:ilvl w:val="0"/>
          <w:numId w:val="15"/>
        </w:numPr>
        <w:autoSpaceDE w:val="0"/>
        <w:autoSpaceDN w:val="0"/>
        <w:adjustRightInd w:val="0"/>
        <w:ind w:left="0" w:firstLine="709"/>
        <w:jc w:val="both"/>
      </w:pPr>
      <w:r w:rsidRPr="00E01A02">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E01A02" w:rsidRDefault="00B83CFB" w:rsidP="00E01A02">
      <w:pPr>
        <w:pStyle w:val="a7"/>
        <w:widowControl w:val="0"/>
        <w:numPr>
          <w:ilvl w:val="0"/>
          <w:numId w:val="15"/>
        </w:numPr>
        <w:autoSpaceDE w:val="0"/>
        <w:autoSpaceDN w:val="0"/>
        <w:adjustRightInd w:val="0"/>
        <w:ind w:left="0" w:firstLine="709"/>
        <w:jc w:val="both"/>
      </w:pPr>
      <w:r w:rsidRPr="00E01A02">
        <w:t>речевое оформление текста;</w:t>
      </w:r>
    </w:p>
    <w:p w:rsidR="00B83CFB" w:rsidRPr="00E01A02" w:rsidRDefault="00B83CFB" w:rsidP="00E01A02">
      <w:pPr>
        <w:pStyle w:val="a7"/>
        <w:widowControl w:val="0"/>
        <w:numPr>
          <w:ilvl w:val="0"/>
          <w:numId w:val="15"/>
        </w:numPr>
        <w:autoSpaceDE w:val="0"/>
        <w:autoSpaceDN w:val="0"/>
        <w:adjustRightInd w:val="0"/>
        <w:ind w:left="0" w:firstLine="709"/>
        <w:jc w:val="both"/>
      </w:pPr>
      <w:r w:rsidRPr="00E01A02">
        <w:t>оптимальные формы работы с черновиком.</w:t>
      </w:r>
    </w:p>
    <w:p w:rsidR="00B83CFB" w:rsidRPr="00E01A02" w:rsidRDefault="00B83CFB" w:rsidP="00E01A02">
      <w:pPr>
        <w:widowControl w:val="0"/>
        <w:autoSpaceDE w:val="0"/>
        <w:autoSpaceDN w:val="0"/>
        <w:adjustRightInd w:val="0"/>
        <w:ind w:firstLine="709"/>
        <w:contextualSpacing/>
        <w:jc w:val="both"/>
      </w:pPr>
      <w:r w:rsidRPr="00E01A02">
        <w:t>При подготовке к сочинению эффективны следующие приемы работы:</w:t>
      </w:r>
    </w:p>
    <w:p w:rsidR="00B83CFB" w:rsidRPr="00E01A02" w:rsidRDefault="00B83CFB" w:rsidP="00E01A02">
      <w:pPr>
        <w:pStyle w:val="a7"/>
        <w:widowControl w:val="0"/>
        <w:numPr>
          <w:ilvl w:val="0"/>
          <w:numId w:val="16"/>
        </w:numPr>
        <w:autoSpaceDE w:val="0"/>
        <w:autoSpaceDN w:val="0"/>
        <w:adjustRightInd w:val="0"/>
        <w:ind w:left="0" w:firstLine="709"/>
        <w:jc w:val="both"/>
      </w:pPr>
      <w:r w:rsidRPr="00E01A02">
        <w:t>создание устных сочинений на разные темы;</w:t>
      </w:r>
    </w:p>
    <w:p w:rsidR="00B83CFB" w:rsidRPr="00E01A02" w:rsidRDefault="00B83CFB" w:rsidP="00E01A02">
      <w:pPr>
        <w:pStyle w:val="a7"/>
        <w:widowControl w:val="0"/>
        <w:numPr>
          <w:ilvl w:val="0"/>
          <w:numId w:val="16"/>
        </w:numPr>
        <w:autoSpaceDE w:val="0"/>
        <w:autoSpaceDN w:val="0"/>
        <w:adjustRightInd w:val="0"/>
        <w:ind w:left="0" w:firstLine="709"/>
        <w:jc w:val="both"/>
      </w:pPr>
      <w:r w:rsidRPr="00E01A02">
        <w:t>написание отдельных частей сочинения;</w:t>
      </w:r>
    </w:p>
    <w:p w:rsidR="00B83CFB" w:rsidRPr="00E01A02" w:rsidRDefault="00B83CFB" w:rsidP="00E01A02">
      <w:pPr>
        <w:pStyle w:val="a7"/>
        <w:widowControl w:val="0"/>
        <w:numPr>
          <w:ilvl w:val="0"/>
          <w:numId w:val="16"/>
        </w:numPr>
        <w:autoSpaceDE w:val="0"/>
        <w:autoSpaceDN w:val="0"/>
        <w:adjustRightInd w:val="0"/>
        <w:ind w:left="0" w:firstLine="709"/>
        <w:jc w:val="both"/>
      </w:pPr>
      <w:r w:rsidRPr="00E01A02">
        <w:t xml:space="preserve">многоаспектный анализ готовых ученических сочинений; </w:t>
      </w:r>
    </w:p>
    <w:p w:rsidR="00B83CFB" w:rsidRPr="00E01A02" w:rsidRDefault="00B83CFB" w:rsidP="00E01A02">
      <w:pPr>
        <w:pStyle w:val="a7"/>
        <w:widowControl w:val="0"/>
        <w:numPr>
          <w:ilvl w:val="0"/>
          <w:numId w:val="16"/>
        </w:numPr>
        <w:autoSpaceDE w:val="0"/>
        <w:autoSpaceDN w:val="0"/>
        <w:adjustRightInd w:val="0"/>
        <w:ind w:left="0" w:firstLine="709"/>
        <w:jc w:val="both"/>
      </w:pPr>
      <w:r w:rsidRPr="00E01A02">
        <w:t xml:space="preserve">развитие навыка рецензирования собственной и чужой работы; </w:t>
      </w:r>
    </w:p>
    <w:p w:rsidR="00B83CFB" w:rsidRPr="00E01A02" w:rsidRDefault="00B83CFB" w:rsidP="00E01A02">
      <w:pPr>
        <w:pStyle w:val="a7"/>
        <w:widowControl w:val="0"/>
        <w:numPr>
          <w:ilvl w:val="0"/>
          <w:numId w:val="16"/>
        </w:numPr>
        <w:autoSpaceDE w:val="0"/>
        <w:autoSpaceDN w:val="0"/>
        <w:adjustRightInd w:val="0"/>
        <w:ind w:left="0" w:firstLine="709"/>
        <w:jc w:val="both"/>
      </w:pPr>
      <w:r w:rsidRPr="00E01A02">
        <w:t>редактирование текста.</w:t>
      </w:r>
    </w:p>
    <w:p w:rsidR="00A74CE7" w:rsidRPr="00E01A02" w:rsidRDefault="00B83CFB" w:rsidP="00E01A02">
      <w:pPr>
        <w:widowControl w:val="0"/>
        <w:autoSpaceDE w:val="0"/>
        <w:autoSpaceDN w:val="0"/>
        <w:adjustRightInd w:val="0"/>
        <w:ind w:firstLine="709"/>
        <w:contextualSpacing/>
        <w:jc w:val="both"/>
      </w:pPr>
      <w:r w:rsidRPr="00E01A02">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Pr="00E01A02" w:rsidRDefault="00A74CE7" w:rsidP="00E01A02">
      <w:pPr>
        <w:widowControl w:val="0"/>
        <w:autoSpaceDE w:val="0"/>
        <w:autoSpaceDN w:val="0"/>
        <w:adjustRightInd w:val="0"/>
        <w:ind w:firstLine="709"/>
        <w:contextualSpacing/>
        <w:jc w:val="both"/>
        <w:rPr>
          <w:rFonts w:eastAsia="Calibri"/>
        </w:rPr>
      </w:pPr>
      <w:r w:rsidRPr="00E01A02">
        <w:rPr>
          <w:rFonts w:eastAsia="Calibri"/>
        </w:rPr>
        <w:t>Подробнее с методикой подготовки к итоговому сочинению, а также с анализом итоговых сочинений можно ознакомиться на сайте ФГБНУ «Федеральный институт педагогических измерений» (раздел «Итоговое сочинение (изложение)»</w:t>
      </w:r>
      <w:r w:rsidR="00D71804" w:rsidRPr="00E01A02">
        <w:rPr>
          <w:rFonts w:eastAsia="Calibri"/>
        </w:rPr>
        <w:t>)</w:t>
      </w:r>
      <w:r w:rsidRPr="00E01A02">
        <w:rPr>
          <w:rFonts w:eastAsia="Calibri"/>
        </w:rPr>
        <w:t>(</w:t>
      </w:r>
      <w:hyperlink r:id="rId9" w:history="1">
        <w:r w:rsidRPr="00E01A02">
          <w:rPr>
            <w:rFonts w:eastAsia="Calibri"/>
            <w:color w:val="0000FF"/>
            <w:u w:val="single"/>
          </w:rPr>
          <w:t>http://fipi.ru/ege-i-gve-11/itogovoe-sochinenie</w:t>
        </w:r>
      </w:hyperlink>
      <w:r w:rsidRPr="00E01A02">
        <w:rPr>
          <w:rFonts w:eastAsia="Calibri"/>
        </w:rPr>
        <w:t>).</w:t>
      </w:r>
    </w:p>
    <w:p w:rsidR="00A74CE7" w:rsidRPr="00E01A02" w:rsidRDefault="00A74CE7" w:rsidP="00E01A02">
      <w:pPr>
        <w:widowControl w:val="0"/>
        <w:autoSpaceDE w:val="0"/>
        <w:autoSpaceDN w:val="0"/>
        <w:adjustRightInd w:val="0"/>
        <w:ind w:firstLine="709"/>
        <w:contextualSpacing/>
        <w:jc w:val="both"/>
      </w:pPr>
    </w:p>
    <w:p w:rsidR="001F68A2" w:rsidRPr="00E01A02" w:rsidRDefault="001F68A2" w:rsidP="00E01A02">
      <w:pPr>
        <w:pStyle w:val="2"/>
        <w:numPr>
          <w:ilvl w:val="0"/>
          <w:numId w:val="5"/>
        </w:numPr>
        <w:spacing w:before="0" w:after="0" w:line="240" w:lineRule="auto"/>
        <w:contextualSpacing/>
        <w:jc w:val="both"/>
        <w:rPr>
          <w:rFonts w:ascii="Times New Roman" w:hAnsi="Times New Roman"/>
          <w:i w:val="0"/>
          <w:sz w:val="24"/>
          <w:szCs w:val="24"/>
        </w:rPr>
      </w:pPr>
      <w:bookmarkStart w:id="12" w:name="_Toc401158722"/>
      <w:bookmarkStart w:id="13" w:name="_Toc463621055"/>
      <w:bookmarkStart w:id="14" w:name="_Toc401074983"/>
      <w:bookmarkStart w:id="15" w:name="_Toc400654547"/>
      <w:bookmarkEnd w:id="10"/>
      <w:r w:rsidRPr="00E01A02">
        <w:rPr>
          <w:rFonts w:ascii="Times New Roman" w:hAnsi="Times New Roman"/>
          <w:i w:val="0"/>
          <w:sz w:val="24"/>
          <w:szCs w:val="24"/>
        </w:rPr>
        <w:t>Итоговое изложение</w:t>
      </w:r>
      <w:bookmarkEnd w:id="12"/>
      <w:bookmarkEnd w:id="13"/>
    </w:p>
    <w:p w:rsidR="001F68A2" w:rsidRPr="00E01A02" w:rsidRDefault="001F68A2" w:rsidP="00E01A02">
      <w:pPr>
        <w:pStyle w:val="2"/>
        <w:numPr>
          <w:ilvl w:val="1"/>
          <w:numId w:val="5"/>
        </w:numPr>
        <w:spacing w:before="0" w:after="0" w:line="240" w:lineRule="auto"/>
        <w:contextualSpacing/>
        <w:rPr>
          <w:rFonts w:ascii="Times New Roman" w:hAnsi="Times New Roman"/>
          <w:i w:val="0"/>
          <w:sz w:val="24"/>
          <w:szCs w:val="24"/>
        </w:rPr>
      </w:pPr>
      <w:bookmarkStart w:id="16" w:name="_Toc401158723"/>
      <w:bookmarkStart w:id="17" w:name="_Toc463621056"/>
      <w:r w:rsidRPr="00E01A02">
        <w:rPr>
          <w:rFonts w:ascii="Times New Roman" w:hAnsi="Times New Roman"/>
          <w:i w:val="0"/>
          <w:sz w:val="24"/>
          <w:szCs w:val="24"/>
        </w:rPr>
        <w:t>Особенности текстов для итогового изложения</w:t>
      </w:r>
      <w:bookmarkEnd w:id="14"/>
      <w:bookmarkEnd w:id="16"/>
      <w:bookmarkEnd w:id="17"/>
    </w:p>
    <w:p w:rsidR="00C82357" w:rsidRPr="00E01A02" w:rsidRDefault="00C82357" w:rsidP="00E01A02">
      <w:pPr>
        <w:tabs>
          <w:tab w:val="left" w:pos="0"/>
        </w:tabs>
        <w:ind w:firstLine="709"/>
        <w:contextualSpacing/>
        <w:jc w:val="both"/>
        <w:rPr>
          <w:rFonts w:eastAsia="Calibri"/>
          <w:bCs/>
        </w:rPr>
      </w:pPr>
      <w:r w:rsidRPr="00E01A02">
        <w:rPr>
          <w:rFonts w:eastAsia="Calibri"/>
          <w:bCs/>
        </w:rPr>
        <w:t>Тексты итогового изложения отбираются в соответствии с определенными требованиями. Текст для итогового  изложения должен:</w:t>
      </w:r>
    </w:p>
    <w:p w:rsidR="00C82357" w:rsidRPr="00E01A02" w:rsidRDefault="00C82357" w:rsidP="00E01A02">
      <w:pPr>
        <w:tabs>
          <w:tab w:val="left" w:pos="0"/>
        </w:tabs>
        <w:ind w:firstLine="709"/>
        <w:contextualSpacing/>
        <w:jc w:val="both"/>
        <w:rPr>
          <w:rFonts w:eastAsia="Calibri"/>
          <w:bCs/>
        </w:rPr>
      </w:pPr>
      <w:r w:rsidRPr="00E01A02">
        <w:rPr>
          <w:rFonts w:eastAsia="Calibri"/>
          <w:bCs/>
        </w:rPr>
        <w:t>•</w:t>
      </w:r>
      <w:r w:rsidRPr="00E01A02">
        <w:rPr>
          <w:rFonts w:eastAsia="Calibri"/>
          <w:bCs/>
        </w:rPr>
        <w:tab/>
        <w:t>содержать 320 – 450 слов;</w:t>
      </w:r>
    </w:p>
    <w:p w:rsidR="00C82357" w:rsidRPr="00E01A02" w:rsidRDefault="00C82357" w:rsidP="00E01A02">
      <w:pPr>
        <w:tabs>
          <w:tab w:val="left" w:pos="0"/>
        </w:tabs>
        <w:ind w:firstLine="709"/>
        <w:contextualSpacing/>
        <w:jc w:val="both"/>
        <w:rPr>
          <w:rFonts w:eastAsia="Calibri"/>
          <w:bCs/>
        </w:rPr>
      </w:pPr>
      <w:r w:rsidRPr="00E01A02">
        <w:rPr>
          <w:rFonts w:eastAsia="Calibri"/>
          <w:bCs/>
        </w:rPr>
        <w:t>•</w:t>
      </w:r>
      <w:r w:rsidRPr="00E01A02">
        <w:rPr>
          <w:rFonts w:eastAsia="Calibri"/>
          <w:bCs/>
        </w:rPr>
        <w:tab/>
        <w:t>обладать смысловой завершенностью (как правило, это фрагмент литературного произведения, адаптированный под задачу);</w:t>
      </w:r>
    </w:p>
    <w:p w:rsidR="00C82357" w:rsidRPr="00E01A02" w:rsidRDefault="00C82357" w:rsidP="00E01A02">
      <w:pPr>
        <w:tabs>
          <w:tab w:val="left" w:pos="0"/>
        </w:tabs>
        <w:ind w:firstLine="709"/>
        <w:contextualSpacing/>
        <w:jc w:val="both"/>
        <w:rPr>
          <w:rFonts w:eastAsia="Calibri"/>
          <w:bCs/>
        </w:rPr>
      </w:pPr>
      <w:r w:rsidRPr="00E01A02">
        <w:rPr>
          <w:rFonts w:eastAsia="Calibri"/>
          <w:bCs/>
        </w:rPr>
        <w:t>•</w:t>
      </w:r>
      <w:r w:rsidRPr="00E01A02">
        <w:rPr>
          <w:rFonts w:eastAsia="Calibri"/>
          <w:bCs/>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E01A02" w:rsidRDefault="00C82357" w:rsidP="00E01A02">
      <w:pPr>
        <w:tabs>
          <w:tab w:val="left" w:pos="0"/>
        </w:tabs>
        <w:ind w:firstLine="709"/>
        <w:contextualSpacing/>
        <w:jc w:val="both"/>
        <w:rPr>
          <w:rFonts w:eastAsia="Calibri"/>
          <w:bCs/>
        </w:rPr>
      </w:pPr>
      <w:r w:rsidRPr="00E01A02">
        <w:rPr>
          <w:rFonts w:eastAsia="Calibri"/>
          <w:bCs/>
        </w:rPr>
        <w:t>•</w:t>
      </w:r>
      <w:r w:rsidRPr="00E01A02">
        <w:rPr>
          <w:rFonts w:eastAsia="Calibri"/>
          <w:bCs/>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E01A02" w:rsidRDefault="00C82357" w:rsidP="00E01A02">
      <w:pPr>
        <w:tabs>
          <w:tab w:val="left" w:pos="0"/>
        </w:tabs>
        <w:ind w:firstLine="709"/>
        <w:contextualSpacing/>
        <w:jc w:val="both"/>
        <w:rPr>
          <w:rFonts w:eastAsia="Calibri"/>
          <w:bCs/>
        </w:rPr>
      </w:pPr>
      <w:r w:rsidRPr="00E01A02">
        <w:rPr>
          <w:rFonts w:eastAsia="Calibri"/>
          <w:bCs/>
        </w:rPr>
        <w:t>•</w:t>
      </w:r>
      <w:r w:rsidRPr="00E01A02">
        <w:rPr>
          <w:rFonts w:eastAsia="Calibri"/>
          <w:bCs/>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C82357" w:rsidRPr="00E01A02" w:rsidRDefault="00C82357" w:rsidP="00E01A02">
      <w:pPr>
        <w:tabs>
          <w:tab w:val="left" w:pos="0"/>
        </w:tabs>
        <w:ind w:firstLine="709"/>
        <w:contextualSpacing/>
        <w:jc w:val="both"/>
        <w:rPr>
          <w:rFonts w:eastAsia="Calibri"/>
          <w:bCs/>
        </w:rPr>
      </w:pPr>
      <w:r w:rsidRPr="00E01A02">
        <w:rPr>
          <w:rFonts w:eastAsia="Calibri"/>
          <w:bCs/>
        </w:rPr>
        <w:lastRenderedPageBreak/>
        <w:t>•</w:t>
      </w:r>
      <w:r w:rsidRPr="00E01A02">
        <w:rPr>
          <w:rFonts w:eastAsia="Calibri"/>
          <w:bCs/>
        </w:rPr>
        <w:tab/>
        <w:t>обладать позитивным воспитательным потенциалом;</w:t>
      </w:r>
    </w:p>
    <w:p w:rsidR="00C82357" w:rsidRPr="00E01A02" w:rsidRDefault="00C82357" w:rsidP="00E01A02">
      <w:pPr>
        <w:tabs>
          <w:tab w:val="left" w:pos="0"/>
        </w:tabs>
        <w:ind w:firstLine="709"/>
        <w:contextualSpacing/>
        <w:jc w:val="both"/>
        <w:rPr>
          <w:rFonts w:eastAsia="Calibri"/>
          <w:bCs/>
        </w:rPr>
      </w:pPr>
      <w:r w:rsidRPr="00E01A02">
        <w:rPr>
          <w:rFonts w:eastAsia="Calibri"/>
          <w:bCs/>
        </w:rPr>
        <w:t>•</w:t>
      </w:r>
      <w:r w:rsidRPr="00E01A02">
        <w:rPr>
          <w:rFonts w:eastAsia="Calibri"/>
          <w:bCs/>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E01A02" w:rsidRDefault="00C82357" w:rsidP="00E01A02">
      <w:pPr>
        <w:tabs>
          <w:tab w:val="left" w:pos="0"/>
        </w:tabs>
        <w:ind w:firstLine="709"/>
        <w:contextualSpacing/>
        <w:jc w:val="both"/>
        <w:rPr>
          <w:rFonts w:eastAsia="Calibri"/>
          <w:bCs/>
        </w:rPr>
      </w:pPr>
      <w:r w:rsidRPr="00E01A02">
        <w:rPr>
          <w:rFonts w:eastAsia="Calibri"/>
          <w:bCs/>
        </w:rPr>
        <w:t>•</w:t>
      </w:r>
      <w:r w:rsidRPr="00E01A02">
        <w:rPr>
          <w:rFonts w:eastAsia="Calibri"/>
          <w:bCs/>
        </w:rPr>
        <w:tab/>
        <w:t xml:space="preserve">выбираться из произведений отечественных авторов (не из хрестоматий </w:t>
      </w:r>
    </w:p>
    <w:p w:rsidR="00C82357" w:rsidRPr="00E01A02" w:rsidRDefault="00C82357" w:rsidP="00E01A02">
      <w:pPr>
        <w:tabs>
          <w:tab w:val="left" w:pos="0"/>
        </w:tabs>
        <w:contextualSpacing/>
        <w:jc w:val="both"/>
        <w:rPr>
          <w:rFonts w:eastAsia="Calibri"/>
          <w:bCs/>
        </w:rPr>
      </w:pPr>
      <w:r w:rsidRPr="00E01A02">
        <w:rPr>
          <w:rFonts w:eastAsia="Calibri"/>
          <w:bCs/>
        </w:rPr>
        <w:t>и учебников).</w:t>
      </w:r>
    </w:p>
    <w:p w:rsidR="009C64D6" w:rsidRPr="00E01A02" w:rsidRDefault="009C64D6" w:rsidP="00E01A02">
      <w:pPr>
        <w:tabs>
          <w:tab w:val="left" w:pos="2127"/>
        </w:tabs>
        <w:ind w:firstLine="709"/>
        <w:contextualSpacing/>
        <w:jc w:val="both"/>
        <w:rPr>
          <w:rFonts w:eastAsia="Calibri"/>
        </w:rPr>
      </w:pPr>
    </w:p>
    <w:p w:rsidR="009C64D6" w:rsidRPr="00E01A02" w:rsidRDefault="009C64D6" w:rsidP="00E01A02">
      <w:pPr>
        <w:tabs>
          <w:tab w:val="left" w:pos="2127"/>
          <w:tab w:val="center" w:pos="5088"/>
          <w:tab w:val="right" w:pos="9780"/>
        </w:tabs>
        <w:ind w:firstLine="397"/>
        <w:contextualSpacing/>
        <w:jc w:val="center"/>
        <w:rPr>
          <w:b/>
        </w:rPr>
      </w:pPr>
      <w:r w:rsidRPr="00E01A02">
        <w:rPr>
          <w:b/>
        </w:rPr>
        <w:t>Образец текста для проведения итогового изложения</w:t>
      </w:r>
    </w:p>
    <w:p w:rsidR="009C64D6" w:rsidRPr="00E01A02" w:rsidRDefault="009C64D6" w:rsidP="00E01A02">
      <w:pPr>
        <w:tabs>
          <w:tab w:val="left" w:pos="2127"/>
          <w:tab w:val="center" w:pos="5088"/>
          <w:tab w:val="right" w:pos="9780"/>
        </w:tabs>
        <w:ind w:firstLine="397"/>
        <w:contextualSpacing/>
        <w:jc w:val="center"/>
        <w:rPr>
          <w:b/>
        </w:rPr>
      </w:pPr>
    </w:p>
    <w:p w:rsidR="009C64D6" w:rsidRPr="00E01A02" w:rsidRDefault="009C64D6" w:rsidP="00E01A02">
      <w:pPr>
        <w:shd w:val="clear" w:color="auto" w:fill="FFFFFF"/>
        <w:tabs>
          <w:tab w:val="left" w:pos="2127"/>
        </w:tabs>
        <w:ind w:firstLine="397"/>
        <w:contextualSpacing/>
        <w:jc w:val="center"/>
      </w:pPr>
      <w:r w:rsidRPr="00E01A02">
        <w:t>БЕЛЫЙ ГУСЬ</w:t>
      </w:r>
    </w:p>
    <w:p w:rsidR="009C64D6" w:rsidRPr="00E01A02" w:rsidRDefault="009C64D6" w:rsidP="00E01A02">
      <w:pPr>
        <w:shd w:val="clear" w:color="auto" w:fill="FFFFFF"/>
        <w:tabs>
          <w:tab w:val="left" w:pos="2127"/>
        </w:tabs>
        <w:ind w:firstLine="709"/>
        <w:contextualSpacing/>
        <w:jc w:val="both"/>
        <w:rPr>
          <w:i/>
        </w:rPr>
      </w:pPr>
      <w:r w:rsidRPr="00E01A02">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E01A02" w:rsidRDefault="009C64D6" w:rsidP="00E01A02">
      <w:pPr>
        <w:shd w:val="clear" w:color="auto" w:fill="FFFFFF"/>
        <w:tabs>
          <w:tab w:val="left" w:pos="2127"/>
        </w:tabs>
        <w:ind w:firstLine="709"/>
        <w:contextualSpacing/>
        <w:jc w:val="both"/>
        <w:rPr>
          <w:i/>
        </w:rPr>
      </w:pPr>
      <w:r w:rsidRPr="00E01A02">
        <w:rPr>
          <w:i/>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E01A02" w:rsidRDefault="009C64D6" w:rsidP="00E01A02">
      <w:pPr>
        <w:shd w:val="clear" w:color="auto" w:fill="FFFFFF"/>
        <w:tabs>
          <w:tab w:val="left" w:pos="2127"/>
        </w:tabs>
        <w:ind w:firstLine="709"/>
        <w:contextualSpacing/>
        <w:jc w:val="both"/>
        <w:rPr>
          <w:i/>
        </w:rPr>
      </w:pPr>
      <w:r w:rsidRPr="00E01A02">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E01A02" w:rsidRDefault="009C64D6" w:rsidP="00E01A02">
      <w:pPr>
        <w:shd w:val="clear" w:color="auto" w:fill="FFFFFF"/>
        <w:tabs>
          <w:tab w:val="left" w:pos="2127"/>
        </w:tabs>
        <w:ind w:firstLine="709"/>
        <w:contextualSpacing/>
        <w:jc w:val="both"/>
        <w:rPr>
          <w:i/>
        </w:rPr>
      </w:pPr>
      <w:r w:rsidRPr="00E01A02">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E01A02" w:rsidRDefault="009C64D6" w:rsidP="00E01A02">
      <w:pPr>
        <w:shd w:val="clear" w:color="auto" w:fill="FFFFFF"/>
        <w:tabs>
          <w:tab w:val="left" w:pos="2127"/>
        </w:tabs>
        <w:ind w:firstLine="709"/>
        <w:contextualSpacing/>
        <w:jc w:val="both"/>
        <w:rPr>
          <w:i/>
        </w:rPr>
      </w:pPr>
      <w:r w:rsidRPr="00E01A02">
        <w:rPr>
          <w:i/>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E01A02" w:rsidRDefault="009C64D6" w:rsidP="00E01A02">
      <w:pPr>
        <w:shd w:val="clear" w:color="auto" w:fill="FFFFFF"/>
        <w:tabs>
          <w:tab w:val="left" w:pos="2127"/>
        </w:tabs>
        <w:ind w:firstLine="709"/>
        <w:contextualSpacing/>
        <w:jc w:val="both"/>
        <w:rPr>
          <w:i/>
        </w:rPr>
      </w:pPr>
      <w:r w:rsidRPr="00E01A02">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E01A02" w:rsidRDefault="009C64D6" w:rsidP="00E01A02">
      <w:pPr>
        <w:shd w:val="clear" w:color="auto" w:fill="FFFFFF"/>
        <w:tabs>
          <w:tab w:val="left" w:pos="2127"/>
        </w:tabs>
        <w:ind w:firstLine="709"/>
        <w:contextualSpacing/>
        <w:jc w:val="both"/>
        <w:rPr>
          <w:i/>
        </w:rPr>
      </w:pPr>
      <w:r w:rsidRPr="00E01A02">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E01A02" w:rsidRDefault="009C64D6" w:rsidP="00E01A02">
      <w:pPr>
        <w:shd w:val="clear" w:color="auto" w:fill="FFFFFF"/>
        <w:tabs>
          <w:tab w:val="left" w:pos="2127"/>
        </w:tabs>
        <w:ind w:firstLine="709"/>
        <w:contextualSpacing/>
        <w:jc w:val="both"/>
        <w:rPr>
          <w:i/>
        </w:rPr>
      </w:pPr>
      <w:r w:rsidRPr="00E01A02">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E01A02" w:rsidRDefault="009C64D6" w:rsidP="00E01A02">
      <w:pPr>
        <w:shd w:val="clear" w:color="auto" w:fill="FFFFFF"/>
        <w:tabs>
          <w:tab w:val="left" w:pos="2127"/>
        </w:tabs>
        <w:ind w:firstLine="709"/>
        <w:contextualSpacing/>
        <w:jc w:val="both"/>
        <w:rPr>
          <w:i/>
        </w:rPr>
      </w:pPr>
      <w:r w:rsidRPr="00E01A02">
        <w:rPr>
          <w:i/>
        </w:rPr>
        <w:t xml:space="preserve">Туча промчалась так же внезапно, как и набежала. Луг, согретый солнцем, снова зазеленел. </w:t>
      </w:r>
    </w:p>
    <w:p w:rsidR="009C64D6" w:rsidRPr="00E01A02" w:rsidRDefault="009C64D6" w:rsidP="00E01A02">
      <w:pPr>
        <w:shd w:val="clear" w:color="auto" w:fill="FFFFFF"/>
        <w:tabs>
          <w:tab w:val="left" w:pos="2127"/>
        </w:tabs>
        <w:ind w:firstLine="709"/>
        <w:contextualSpacing/>
        <w:jc w:val="both"/>
        <w:rPr>
          <w:i/>
        </w:rPr>
      </w:pPr>
      <w:r w:rsidRPr="00E01A02">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E01A02" w:rsidRDefault="009C64D6" w:rsidP="00E01A02">
      <w:pPr>
        <w:shd w:val="clear" w:color="auto" w:fill="FFFFFF"/>
        <w:tabs>
          <w:tab w:val="left" w:pos="2127"/>
        </w:tabs>
        <w:ind w:firstLine="709"/>
        <w:contextualSpacing/>
        <w:jc w:val="both"/>
        <w:rPr>
          <w:i/>
        </w:rPr>
      </w:pPr>
      <w:r w:rsidRPr="00E01A02">
        <w:rPr>
          <w:i/>
        </w:rPr>
        <w:t>Все двенадцать пушистых «одуванчиков», целые и невредимые, толкаясь и давя друг друга, высыпали наружу.</w:t>
      </w:r>
    </w:p>
    <w:p w:rsidR="009C64D6" w:rsidRPr="00E01A02" w:rsidRDefault="009C64D6" w:rsidP="00E01A02">
      <w:pPr>
        <w:shd w:val="clear" w:color="auto" w:fill="FFFFFF"/>
        <w:tabs>
          <w:tab w:val="left" w:pos="2127"/>
        </w:tabs>
        <w:ind w:firstLine="397"/>
        <w:contextualSpacing/>
        <w:jc w:val="right"/>
        <w:rPr>
          <w:i/>
        </w:rPr>
      </w:pPr>
      <w:r w:rsidRPr="00E01A02">
        <w:rPr>
          <w:i/>
        </w:rPr>
        <w:t xml:space="preserve"> (По Е.И. Носову)</w:t>
      </w:r>
    </w:p>
    <w:p w:rsidR="0044635B" w:rsidRPr="00E01A02" w:rsidRDefault="009C64D6" w:rsidP="00E01A02">
      <w:pPr>
        <w:pStyle w:val="a7"/>
        <w:numPr>
          <w:ilvl w:val="0"/>
          <w:numId w:val="7"/>
        </w:numPr>
        <w:shd w:val="clear" w:color="auto" w:fill="FFFFFF"/>
        <w:tabs>
          <w:tab w:val="left" w:pos="2127"/>
        </w:tabs>
        <w:jc w:val="right"/>
        <w:rPr>
          <w:i/>
          <w:color w:val="000000"/>
        </w:rPr>
      </w:pPr>
      <w:r w:rsidRPr="00E01A02">
        <w:rPr>
          <w:i/>
          <w:color w:val="000000"/>
        </w:rPr>
        <w:t>слово)</w:t>
      </w:r>
    </w:p>
    <w:p w:rsidR="0044635B" w:rsidRPr="00E01A02" w:rsidRDefault="0044635B" w:rsidP="00E01A02">
      <w:pPr>
        <w:pStyle w:val="2"/>
        <w:numPr>
          <w:ilvl w:val="1"/>
          <w:numId w:val="5"/>
        </w:numPr>
        <w:spacing w:before="0" w:after="0" w:line="240" w:lineRule="auto"/>
        <w:contextualSpacing/>
        <w:rPr>
          <w:rFonts w:ascii="Times New Roman" w:hAnsi="Times New Roman"/>
          <w:i w:val="0"/>
          <w:sz w:val="24"/>
          <w:szCs w:val="24"/>
        </w:rPr>
      </w:pPr>
      <w:bookmarkStart w:id="18" w:name="_Toc463621057"/>
      <w:bookmarkStart w:id="19" w:name="_Toc400654552"/>
      <w:bookmarkStart w:id="20" w:name="_Toc401158727"/>
      <w:bookmarkEnd w:id="15"/>
      <w:r w:rsidRPr="00E01A02">
        <w:rPr>
          <w:rFonts w:ascii="Times New Roman" w:hAnsi="Times New Roman"/>
          <w:i w:val="0"/>
          <w:sz w:val="24"/>
          <w:szCs w:val="24"/>
        </w:rPr>
        <w:t>Методика подготовки к итоговому изложению</w:t>
      </w:r>
      <w:bookmarkEnd w:id="18"/>
    </w:p>
    <w:bookmarkEnd w:id="19"/>
    <w:bookmarkEnd w:id="20"/>
    <w:p w:rsidR="0044635B" w:rsidRPr="00E01A02" w:rsidRDefault="0044635B" w:rsidP="00E01A02">
      <w:pPr>
        <w:widowControl w:val="0"/>
        <w:autoSpaceDE w:val="0"/>
        <w:autoSpaceDN w:val="0"/>
        <w:adjustRightInd w:val="0"/>
        <w:ind w:firstLine="709"/>
        <w:contextualSpacing/>
        <w:jc w:val="both"/>
      </w:pPr>
    </w:p>
    <w:p w:rsidR="001F68A2" w:rsidRPr="00E01A02" w:rsidRDefault="001F68A2" w:rsidP="00E01A02">
      <w:pPr>
        <w:widowControl w:val="0"/>
        <w:autoSpaceDE w:val="0"/>
        <w:autoSpaceDN w:val="0"/>
        <w:adjustRightInd w:val="0"/>
        <w:ind w:firstLine="709"/>
        <w:contextualSpacing/>
        <w:jc w:val="both"/>
      </w:pPr>
      <w:r w:rsidRPr="00E01A02">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E01A02" w:rsidRDefault="001F68A2" w:rsidP="00E01A02">
      <w:pPr>
        <w:widowControl w:val="0"/>
        <w:autoSpaceDE w:val="0"/>
        <w:autoSpaceDN w:val="0"/>
        <w:adjustRightInd w:val="0"/>
        <w:ind w:firstLine="709"/>
        <w:contextualSpacing/>
        <w:jc w:val="both"/>
      </w:pPr>
      <w:r w:rsidRPr="00E01A02">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E01A02" w:rsidRDefault="001F68A2" w:rsidP="00E01A02">
      <w:pPr>
        <w:widowControl w:val="0"/>
        <w:autoSpaceDE w:val="0"/>
        <w:autoSpaceDN w:val="0"/>
        <w:adjustRightInd w:val="0"/>
        <w:ind w:firstLine="709"/>
        <w:contextualSpacing/>
        <w:jc w:val="both"/>
      </w:pPr>
      <w:r w:rsidRPr="00E01A02">
        <w:lastRenderedPageBreak/>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E01A02" w:rsidRDefault="001F68A2" w:rsidP="00E01A02">
      <w:pPr>
        <w:widowControl w:val="0"/>
        <w:autoSpaceDE w:val="0"/>
        <w:autoSpaceDN w:val="0"/>
        <w:adjustRightInd w:val="0"/>
        <w:ind w:firstLine="709"/>
        <w:contextualSpacing/>
        <w:jc w:val="both"/>
      </w:pPr>
      <w:r w:rsidRPr="00E01A02">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4C3F8C" w:rsidRPr="00E01A02" w:rsidRDefault="001F68A2" w:rsidP="00E01A02">
      <w:pPr>
        <w:widowControl w:val="0"/>
        <w:autoSpaceDE w:val="0"/>
        <w:autoSpaceDN w:val="0"/>
        <w:adjustRightInd w:val="0"/>
        <w:ind w:firstLine="709"/>
        <w:contextualSpacing/>
        <w:jc w:val="both"/>
      </w:pPr>
      <w:r w:rsidRPr="00E01A02">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E01A02" w:rsidRDefault="001F68A2" w:rsidP="00E01A02">
      <w:pPr>
        <w:widowControl w:val="0"/>
        <w:autoSpaceDE w:val="0"/>
        <w:autoSpaceDN w:val="0"/>
        <w:adjustRightInd w:val="0"/>
        <w:ind w:firstLine="709"/>
        <w:contextualSpacing/>
        <w:jc w:val="both"/>
      </w:pPr>
      <w:r w:rsidRPr="00E01A02">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E01A02" w:rsidRDefault="001F68A2" w:rsidP="00E01A02">
      <w:pPr>
        <w:widowControl w:val="0"/>
        <w:autoSpaceDE w:val="0"/>
        <w:autoSpaceDN w:val="0"/>
        <w:adjustRightInd w:val="0"/>
        <w:ind w:firstLine="709"/>
        <w:contextualSpacing/>
        <w:jc w:val="both"/>
      </w:pPr>
      <w:r w:rsidRPr="00E01A02">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E01A02" w:rsidRDefault="001F68A2" w:rsidP="00E01A02">
      <w:pPr>
        <w:widowControl w:val="0"/>
        <w:autoSpaceDE w:val="0"/>
        <w:autoSpaceDN w:val="0"/>
        <w:adjustRightInd w:val="0"/>
        <w:ind w:firstLine="709"/>
        <w:contextualSpacing/>
        <w:jc w:val="both"/>
      </w:pPr>
      <w:r w:rsidRPr="00E01A02">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E01A02" w:rsidRDefault="001F68A2" w:rsidP="00E01A02">
      <w:pPr>
        <w:widowControl w:val="0"/>
        <w:autoSpaceDE w:val="0"/>
        <w:autoSpaceDN w:val="0"/>
        <w:adjustRightInd w:val="0"/>
        <w:ind w:firstLine="709"/>
        <w:contextualSpacing/>
        <w:jc w:val="both"/>
      </w:pPr>
      <w:r w:rsidRPr="00E01A02">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E01A02" w:rsidRDefault="001F68A2" w:rsidP="00E01A02">
      <w:pPr>
        <w:widowControl w:val="0"/>
        <w:autoSpaceDE w:val="0"/>
        <w:autoSpaceDN w:val="0"/>
        <w:adjustRightInd w:val="0"/>
        <w:ind w:firstLine="709"/>
        <w:contextualSpacing/>
        <w:jc w:val="both"/>
      </w:pPr>
      <w:r w:rsidRPr="00E01A02">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E01A02" w:rsidRDefault="001F68A2" w:rsidP="00E01A02">
      <w:pPr>
        <w:widowControl w:val="0"/>
        <w:autoSpaceDE w:val="0"/>
        <w:autoSpaceDN w:val="0"/>
        <w:adjustRightInd w:val="0"/>
        <w:ind w:firstLine="709"/>
        <w:contextualSpacing/>
        <w:jc w:val="both"/>
      </w:pPr>
      <w:r w:rsidRPr="00E01A02">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E01A02" w:rsidRDefault="001F68A2" w:rsidP="00E01A02">
      <w:pPr>
        <w:widowControl w:val="0"/>
        <w:autoSpaceDE w:val="0"/>
        <w:autoSpaceDN w:val="0"/>
        <w:adjustRightInd w:val="0"/>
        <w:ind w:firstLine="709"/>
        <w:contextualSpacing/>
        <w:jc w:val="both"/>
      </w:pPr>
      <w:r w:rsidRPr="00E01A02">
        <w:t>Выделим следующие этапы работы над изложением:</w:t>
      </w:r>
    </w:p>
    <w:p w:rsidR="001F68A2" w:rsidRPr="00E01A02" w:rsidRDefault="001F68A2" w:rsidP="00E01A02">
      <w:pPr>
        <w:widowControl w:val="0"/>
        <w:autoSpaceDE w:val="0"/>
        <w:autoSpaceDN w:val="0"/>
        <w:adjustRightInd w:val="0"/>
        <w:ind w:firstLine="709"/>
        <w:contextualSpacing/>
        <w:jc w:val="both"/>
      </w:pPr>
      <w:r w:rsidRPr="00E01A02">
        <w:t>1) чтение текста,</w:t>
      </w:r>
    </w:p>
    <w:p w:rsidR="001F68A2" w:rsidRPr="00E01A02" w:rsidRDefault="001F68A2" w:rsidP="00E01A02">
      <w:pPr>
        <w:widowControl w:val="0"/>
        <w:autoSpaceDE w:val="0"/>
        <w:autoSpaceDN w:val="0"/>
        <w:adjustRightInd w:val="0"/>
        <w:ind w:firstLine="709"/>
        <w:contextualSpacing/>
        <w:jc w:val="both"/>
      </w:pPr>
      <w:r w:rsidRPr="00E01A02">
        <w:t>2) словарная работа,</w:t>
      </w:r>
    </w:p>
    <w:p w:rsidR="001F68A2" w:rsidRPr="00E01A02" w:rsidRDefault="001F68A2" w:rsidP="00E01A02">
      <w:pPr>
        <w:widowControl w:val="0"/>
        <w:autoSpaceDE w:val="0"/>
        <w:autoSpaceDN w:val="0"/>
        <w:adjustRightInd w:val="0"/>
        <w:ind w:firstLine="709"/>
        <w:contextualSpacing/>
        <w:jc w:val="both"/>
      </w:pPr>
      <w:r w:rsidRPr="00E01A02">
        <w:t>3) составление плана изложения,</w:t>
      </w:r>
    </w:p>
    <w:p w:rsidR="001F68A2" w:rsidRPr="00E01A02" w:rsidRDefault="001F68A2" w:rsidP="00E01A02">
      <w:pPr>
        <w:widowControl w:val="0"/>
        <w:autoSpaceDE w:val="0"/>
        <w:autoSpaceDN w:val="0"/>
        <w:adjustRightInd w:val="0"/>
        <w:ind w:firstLine="709"/>
        <w:contextualSpacing/>
        <w:jc w:val="both"/>
      </w:pPr>
      <w:r w:rsidRPr="00E01A02">
        <w:t xml:space="preserve">4) </w:t>
      </w:r>
      <w:r w:rsidR="008964F5" w:rsidRPr="00E01A02">
        <w:t xml:space="preserve">написание </w:t>
      </w:r>
      <w:r w:rsidRPr="00E01A02">
        <w:t>изложения на черновике,</w:t>
      </w:r>
    </w:p>
    <w:p w:rsidR="001F68A2" w:rsidRPr="00E01A02" w:rsidRDefault="001F68A2" w:rsidP="00E01A02">
      <w:pPr>
        <w:widowControl w:val="0"/>
        <w:autoSpaceDE w:val="0"/>
        <w:autoSpaceDN w:val="0"/>
        <w:adjustRightInd w:val="0"/>
        <w:ind w:firstLine="709"/>
        <w:contextualSpacing/>
        <w:jc w:val="both"/>
      </w:pPr>
      <w:r w:rsidRPr="00E01A02">
        <w:t>5) работа над ошибками,</w:t>
      </w:r>
    </w:p>
    <w:p w:rsidR="001F68A2" w:rsidRPr="00E01A02" w:rsidRDefault="001F68A2" w:rsidP="00E01A02">
      <w:pPr>
        <w:widowControl w:val="0"/>
        <w:autoSpaceDE w:val="0"/>
        <w:autoSpaceDN w:val="0"/>
        <w:adjustRightInd w:val="0"/>
        <w:ind w:firstLine="709"/>
        <w:contextualSpacing/>
        <w:jc w:val="both"/>
      </w:pPr>
      <w:r w:rsidRPr="00E01A02">
        <w:t xml:space="preserve">6) переписывание текста изложения </w:t>
      </w:r>
      <w:r w:rsidR="008964F5" w:rsidRPr="00E01A02">
        <w:t>на чистовике</w:t>
      </w:r>
      <w:r w:rsidRPr="00E01A02">
        <w:t>.</w:t>
      </w:r>
    </w:p>
    <w:p w:rsidR="001F68A2" w:rsidRPr="00E01A02" w:rsidRDefault="001F68A2" w:rsidP="00E01A02">
      <w:pPr>
        <w:widowControl w:val="0"/>
        <w:autoSpaceDE w:val="0"/>
        <w:autoSpaceDN w:val="0"/>
        <w:adjustRightInd w:val="0"/>
        <w:ind w:firstLine="709"/>
        <w:contextualSpacing/>
        <w:jc w:val="both"/>
      </w:pPr>
      <w:r w:rsidRPr="00E01A02">
        <w:t>Следует продуманно строить процесс обучения написанию изложения.</w:t>
      </w:r>
    </w:p>
    <w:p w:rsidR="001F68A2" w:rsidRPr="00E01A02" w:rsidRDefault="001F68A2" w:rsidP="00E01A02">
      <w:pPr>
        <w:widowControl w:val="0"/>
        <w:autoSpaceDE w:val="0"/>
        <w:autoSpaceDN w:val="0"/>
        <w:adjustRightInd w:val="0"/>
        <w:ind w:firstLine="709"/>
        <w:contextualSpacing/>
        <w:jc w:val="both"/>
      </w:pPr>
      <w:r w:rsidRPr="00E01A02">
        <w:t>Сначала необходимо научить школьника пересказывать прочитанный текст. С этой целью применяются названные ниже приемы.</w:t>
      </w:r>
    </w:p>
    <w:p w:rsidR="001F68A2" w:rsidRPr="00E01A02" w:rsidRDefault="001F68A2" w:rsidP="00E01A02">
      <w:pPr>
        <w:widowControl w:val="0"/>
        <w:autoSpaceDE w:val="0"/>
        <w:autoSpaceDN w:val="0"/>
        <w:adjustRightInd w:val="0"/>
        <w:ind w:firstLine="709"/>
        <w:contextualSpacing/>
        <w:jc w:val="both"/>
      </w:pPr>
      <w:r w:rsidRPr="00E01A02">
        <w:t xml:space="preserve">1. Составление плана текста, деление текста на части, определение количества предложений в </w:t>
      </w:r>
      <w:r w:rsidRPr="00E01A02">
        <w:lastRenderedPageBreak/>
        <w:t>каждой из частей.</w:t>
      </w:r>
    </w:p>
    <w:p w:rsidR="001F68A2" w:rsidRPr="00E01A02" w:rsidRDefault="001F68A2" w:rsidP="00E01A02">
      <w:pPr>
        <w:widowControl w:val="0"/>
        <w:autoSpaceDE w:val="0"/>
        <w:autoSpaceDN w:val="0"/>
        <w:adjustRightInd w:val="0"/>
        <w:ind w:firstLine="709"/>
        <w:contextualSpacing/>
        <w:jc w:val="both"/>
      </w:pPr>
      <w:r w:rsidRPr="00E01A02">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E01A02" w:rsidRDefault="001F68A2" w:rsidP="00E01A02">
      <w:pPr>
        <w:widowControl w:val="0"/>
        <w:autoSpaceDE w:val="0"/>
        <w:autoSpaceDN w:val="0"/>
        <w:adjustRightInd w:val="0"/>
        <w:ind w:firstLine="709"/>
        <w:contextualSpacing/>
        <w:jc w:val="both"/>
        <w:rPr>
          <w:i/>
        </w:rPr>
      </w:pPr>
      <w:r w:rsidRPr="00E01A02">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E01A02">
        <w:rPr>
          <w:i/>
        </w:rPr>
        <w:t>А до этого случилось вот что…; Если раньше было так…; Но это было после того, как...</w:t>
      </w:r>
    </w:p>
    <w:p w:rsidR="001F68A2" w:rsidRPr="00E01A02" w:rsidRDefault="001F68A2" w:rsidP="00E01A02">
      <w:pPr>
        <w:widowControl w:val="0"/>
        <w:autoSpaceDE w:val="0"/>
        <w:autoSpaceDN w:val="0"/>
        <w:adjustRightInd w:val="0"/>
        <w:ind w:firstLine="709"/>
        <w:contextualSpacing/>
        <w:jc w:val="both"/>
      </w:pPr>
      <w:r w:rsidRPr="00E01A02">
        <w:t xml:space="preserve">4. Формирование умения различать следствие и причину, например: </w:t>
      </w:r>
      <w:r w:rsidRPr="00E01A02">
        <w:rPr>
          <w:i/>
        </w:rPr>
        <w:t>Я взял зонт, потому что на улице шел дождь.</w:t>
      </w:r>
    </w:p>
    <w:p w:rsidR="001F68A2" w:rsidRPr="00E01A02" w:rsidRDefault="001F68A2" w:rsidP="00E01A02">
      <w:pPr>
        <w:widowControl w:val="0"/>
        <w:autoSpaceDE w:val="0"/>
        <w:autoSpaceDN w:val="0"/>
        <w:adjustRightInd w:val="0"/>
        <w:ind w:firstLine="709"/>
        <w:contextualSpacing/>
        <w:jc w:val="both"/>
      </w:pPr>
      <w:r w:rsidRPr="00E01A02">
        <w:t>5. Работа по предупреждению ошибок, связанных с изменением времени действия.</w:t>
      </w:r>
    </w:p>
    <w:p w:rsidR="004C3F8C" w:rsidRPr="00E01A02" w:rsidRDefault="001F68A2" w:rsidP="00E01A02">
      <w:pPr>
        <w:widowControl w:val="0"/>
        <w:autoSpaceDE w:val="0"/>
        <w:autoSpaceDN w:val="0"/>
        <w:adjustRightInd w:val="0"/>
        <w:ind w:firstLine="709"/>
        <w:contextualSpacing/>
        <w:jc w:val="both"/>
      </w:pPr>
      <w:r w:rsidRPr="00E01A02">
        <w:t xml:space="preserve">М.М. Нудельман отмечал характерное для глухих школьников «соскальзывание времени», например: </w:t>
      </w:r>
      <w:r w:rsidRPr="00E01A02">
        <w:rPr>
          <w:i/>
        </w:rPr>
        <w:t>Ночь. Не зги не видно. Разведчик ползет. Вдруг увидел немцев</w:t>
      </w:r>
      <w:r w:rsidRPr="00E01A02">
        <w:t>.</w:t>
      </w:r>
    </w:p>
    <w:p w:rsidR="004C3F8C" w:rsidRPr="00E01A02" w:rsidRDefault="001F68A2" w:rsidP="00E01A02">
      <w:pPr>
        <w:widowControl w:val="0"/>
        <w:autoSpaceDE w:val="0"/>
        <w:autoSpaceDN w:val="0"/>
        <w:adjustRightInd w:val="0"/>
        <w:ind w:firstLine="709"/>
        <w:contextualSpacing/>
        <w:jc w:val="both"/>
      </w:pPr>
      <w:r w:rsidRPr="00E01A02">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E01A02">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E01A02" w:rsidRDefault="001F68A2" w:rsidP="00E01A02">
      <w:pPr>
        <w:widowControl w:val="0"/>
        <w:autoSpaceDE w:val="0"/>
        <w:autoSpaceDN w:val="0"/>
        <w:adjustRightInd w:val="0"/>
        <w:ind w:firstLine="709"/>
        <w:contextualSpacing/>
        <w:jc w:val="both"/>
      </w:pPr>
      <w:r w:rsidRPr="00E01A02">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E01A02" w:rsidRDefault="001F68A2" w:rsidP="00E01A02">
      <w:pPr>
        <w:widowControl w:val="0"/>
        <w:autoSpaceDE w:val="0"/>
        <w:autoSpaceDN w:val="0"/>
        <w:adjustRightInd w:val="0"/>
        <w:ind w:firstLine="709"/>
        <w:contextualSpacing/>
        <w:jc w:val="both"/>
      </w:pPr>
      <w:r w:rsidRPr="00E01A02">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E01A02" w:rsidRDefault="001F68A2" w:rsidP="00E01A02">
      <w:pPr>
        <w:widowControl w:val="0"/>
        <w:autoSpaceDE w:val="0"/>
        <w:autoSpaceDN w:val="0"/>
        <w:adjustRightInd w:val="0"/>
        <w:ind w:firstLine="709"/>
        <w:contextualSpacing/>
        <w:jc w:val="both"/>
      </w:pPr>
      <w:r w:rsidRPr="00E01A02">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E01A02" w:rsidRDefault="001F68A2" w:rsidP="00E01A02">
      <w:pPr>
        <w:widowControl w:val="0"/>
        <w:autoSpaceDE w:val="0"/>
        <w:autoSpaceDN w:val="0"/>
        <w:adjustRightInd w:val="0"/>
        <w:ind w:firstLine="709"/>
        <w:contextualSpacing/>
        <w:jc w:val="both"/>
      </w:pPr>
      <w:r w:rsidRPr="00E01A02">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E01A02" w:rsidRDefault="001F68A2" w:rsidP="00E01A02">
      <w:pPr>
        <w:widowControl w:val="0"/>
        <w:autoSpaceDE w:val="0"/>
        <w:autoSpaceDN w:val="0"/>
        <w:adjustRightInd w:val="0"/>
        <w:ind w:firstLine="709"/>
        <w:contextualSpacing/>
        <w:jc w:val="both"/>
      </w:pPr>
      <w:r w:rsidRPr="00E01A02">
        <w:t>Укажем приемы р</w:t>
      </w:r>
      <w:r w:rsidR="004C3F8C" w:rsidRPr="00E01A02">
        <w:t>аботы над подробным изложением.</w:t>
      </w:r>
    </w:p>
    <w:p w:rsidR="004C3F8C" w:rsidRPr="00E01A02" w:rsidRDefault="001F68A2" w:rsidP="00E01A02">
      <w:pPr>
        <w:widowControl w:val="0"/>
        <w:autoSpaceDE w:val="0"/>
        <w:autoSpaceDN w:val="0"/>
        <w:adjustRightInd w:val="0"/>
        <w:ind w:firstLine="709"/>
        <w:contextualSpacing/>
        <w:jc w:val="both"/>
      </w:pPr>
      <w:r w:rsidRPr="00E01A02">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E01A02" w:rsidRDefault="001F68A2" w:rsidP="00E01A02">
      <w:pPr>
        <w:widowControl w:val="0"/>
        <w:autoSpaceDE w:val="0"/>
        <w:autoSpaceDN w:val="0"/>
        <w:adjustRightInd w:val="0"/>
        <w:ind w:firstLine="709"/>
        <w:contextualSpacing/>
        <w:jc w:val="both"/>
      </w:pPr>
      <w:r w:rsidRPr="00E01A02">
        <w:t>2. После чтения обучающиеся определяют тему, основную мысль, сами озаглавливают текст (если требуется).</w:t>
      </w:r>
    </w:p>
    <w:p w:rsidR="004C3F8C" w:rsidRPr="00E01A02" w:rsidRDefault="001F68A2" w:rsidP="00E01A02">
      <w:pPr>
        <w:widowControl w:val="0"/>
        <w:autoSpaceDE w:val="0"/>
        <w:autoSpaceDN w:val="0"/>
        <w:adjustRightInd w:val="0"/>
        <w:ind w:firstLine="709"/>
        <w:contextualSpacing/>
        <w:jc w:val="both"/>
      </w:pPr>
      <w:r w:rsidRPr="00E01A02">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E01A02" w:rsidRDefault="001F68A2" w:rsidP="00E01A02">
      <w:pPr>
        <w:widowControl w:val="0"/>
        <w:autoSpaceDE w:val="0"/>
        <w:autoSpaceDN w:val="0"/>
        <w:adjustRightInd w:val="0"/>
        <w:ind w:firstLine="709"/>
        <w:contextualSpacing/>
        <w:jc w:val="both"/>
      </w:pPr>
      <w:r w:rsidRPr="00E01A02">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E01A02" w:rsidRDefault="001F68A2" w:rsidP="00E01A02">
      <w:pPr>
        <w:widowControl w:val="0"/>
        <w:autoSpaceDE w:val="0"/>
        <w:autoSpaceDN w:val="0"/>
        <w:adjustRightInd w:val="0"/>
        <w:ind w:firstLine="709"/>
        <w:contextualSpacing/>
        <w:jc w:val="both"/>
      </w:pPr>
      <w:r w:rsidRPr="00E01A02">
        <w:t>5. Беседа по содержанию текс</w:t>
      </w:r>
      <w:r w:rsidR="004C3F8C" w:rsidRPr="00E01A02">
        <w:t>та или комментированное чтение.</w:t>
      </w:r>
    </w:p>
    <w:p w:rsidR="004C3F8C" w:rsidRPr="00E01A02" w:rsidRDefault="001F68A2" w:rsidP="00E01A02">
      <w:pPr>
        <w:widowControl w:val="0"/>
        <w:autoSpaceDE w:val="0"/>
        <w:autoSpaceDN w:val="0"/>
        <w:adjustRightInd w:val="0"/>
        <w:ind w:firstLine="709"/>
        <w:contextualSpacing/>
        <w:jc w:val="both"/>
      </w:pPr>
      <w:r w:rsidRPr="00E01A02">
        <w:t>6. Анализ структуры текста (определяется количество частей, выделяется микротема каждой части, формулируется главная мысль).</w:t>
      </w:r>
    </w:p>
    <w:p w:rsidR="004C3F8C" w:rsidRPr="00E01A02" w:rsidRDefault="001F68A2" w:rsidP="00E01A02">
      <w:pPr>
        <w:widowControl w:val="0"/>
        <w:autoSpaceDE w:val="0"/>
        <w:autoSpaceDN w:val="0"/>
        <w:adjustRightInd w:val="0"/>
        <w:ind w:firstLine="709"/>
        <w:contextualSpacing/>
        <w:jc w:val="both"/>
      </w:pPr>
      <w:r w:rsidRPr="00E01A02">
        <w:t xml:space="preserve">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w:t>
      </w:r>
      <w:r w:rsidRPr="00E01A02">
        <w:lastRenderedPageBreak/>
        <w:t>частных вопросов (исходя из вопроса, можно без ошибок построить предложение).</w:t>
      </w:r>
    </w:p>
    <w:p w:rsidR="004C3F8C" w:rsidRPr="00E01A02" w:rsidRDefault="001F68A2" w:rsidP="00E01A02">
      <w:pPr>
        <w:widowControl w:val="0"/>
        <w:autoSpaceDE w:val="0"/>
        <w:autoSpaceDN w:val="0"/>
        <w:adjustRightInd w:val="0"/>
        <w:ind w:firstLine="709"/>
        <w:contextualSpacing/>
        <w:jc w:val="both"/>
      </w:pPr>
      <w:r w:rsidRPr="00E01A02">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E01A02">
        <w:rPr>
          <w:i/>
        </w:rPr>
        <w:t>поехать (куда?)...; указывала (чем?) (на что?), спасти (кого?) (от чего?</w:t>
      </w:r>
      <w:r w:rsidRPr="00E01A02">
        <w:t>), обратить внимание на согласование подлежащего и сказуемого.</w:t>
      </w:r>
    </w:p>
    <w:p w:rsidR="004C3F8C" w:rsidRPr="00E01A02" w:rsidRDefault="001F68A2" w:rsidP="00E01A02">
      <w:pPr>
        <w:widowControl w:val="0"/>
        <w:autoSpaceDE w:val="0"/>
        <w:autoSpaceDN w:val="0"/>
        <w:adjustRightInd w:val="0"/>
        <w:ind w:firstLine="709"/>
        <w:contextualSpacing/>
        <w:jc w:val="both"/>
      </w:pPr>
      <w:r w:rsidRPr="00E01A02">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E01A02" w:rsidRDefault="001F68A2" w:rsidP="00E01A02">
      <w:pPr>
        <w:widowControl w:val="0"/>
        <w:autoSpaceDE w:val="0"/>
        <w:autoSpaceDN w:val="0"/>
        <w:adjustRightInd w:val="0"/>
        <w:ind w:firstLine="709"/>
        <w:contextualSpacing/>
        <w:jc w:val="both"/>
      </w:pPr>
      <w:r w:rsidRPr="00E01A02">
        <w:t>После проверки изложения проводится работа над ошибками (анализ типичных ошибок, анализ и исправление грамматических ошибок).</w:t>
      </w:r>
    </w:p>
    <w:p w:rsidR="00A74CE7" w:rsidRPr="00E01A02" w:rsidRDefault="00A74CE7" w:rsidP="00E01A02">
      <w:pPr>
        <w:widowControl w:val="0"/>
        <w:autoSpaceDE w:val="0"/>
        <w:autoSpaceDN w:val="0"/>
        <w:adjustRightInd w:val="0"/>
        <w:ind w:firstLine="709"/>
        <w:contextualSpacing/>
        <w:jc w:val="both"/>
        <w:rPr>
          <w:rFonts w:eastAsia="Calibri"/>
        </w:rPr>
      </w:pPr>
      <w:r w:rsidRPr="00E01A02">
        <w:rPr>
          <w:rFonts w:eastAsia="Calibri"/>
        </w:rPr>
        <w:t>Подробнее с методикой подготовки к итоговому изложению, а также с анализом итоговых изложений можно ознакомиться на сайте ФГБНУ «Федеральный институт педагогических измерений» (раздел «Итоговое сочинение (изложение)»</w:t>
      </w:r>
      <w:r w:rsidR="00D71804" w:rsidRPr="00E01A02">
        <w:rPr>
          <w:rFonts w:eastAsia="Calibri"/>
        </w:rPr>
        <w:t>)</w:t>
      </w:r>
      <w:r w:rsidRPr="00E01A02">
        <w:rPr>
          <w:rFonts w:eastAsia="Calibri"/>
        </w:rPr>
        <w:t>(</w:t>
      </w:r>
      <w:hyperlink r:id="rId10" w:history="1">
        <w:r w:rsidRPr="00E01A02">
          <w:rPr>
            <w:rFonts w:eastAsia="Calibri"/>
            <w:color w:val="0000FF"/>
            <w:u w:val="single"/>
          </w:rPr>
          <w:t>http://fipi.ru/ege-i-gve-11/itogovoe-sochinenie</w:t>
        </w:r>
      </w:hyperlink>
      <w:r w:rsidRPr="00E01A02">
        <w:rPr>
          <w:rFonts w:eastAsia="Calibri"/>
        </w:rPr>
        <w:t>).</w:t>
      </w:r>
    </w:p>
    <w:p w:rsidR="00A74CE7" w:rsidRPr="00E01A02" w:rsidRDefault="00A74CE7" w:rsidP="00E01A02">
      <w:pPr>
        <w:widowControl w:val="0"/>
        <w:autoSpaceDE w:val="0"/>
        <w:autoSpaceDN w:val="0"/>
        <w:adjustRightInd w:val="0"/>
        <w:ind w:firstLine="709"/>
        <w:contextualSpacing/>
        <w:jc w:val="both"/>
      </w:pPr>
    </w:p>
    <w:p w:rsidR="001F68A2" w:rsidRPr="00E01A02" w:rsidRDefault="001F68A2" w:rsidP="00E01A02">
      <w:pPr>
        <w:ind w:firstLine="709"/>
        <w:contextualSpacing/>
        <w:rPr>
          <w:bCs/>
          <w:color w:val="000000"/>
          <w:shd w:val="clear" w:color="auto" w:fill="FFFFFF"/>
        </w:rPr>
      </w:pPr>
    </w:p>
    <w:p w:rsidR="001F68A2" w:rsidRPr="00E01A02" w:rsidRDefault="001F68A2" w:rsidP="00E01A02">
      <w:pPr>
        <w:widowControl w:val="0"/>
        <w:contextualSpacing/>
        <w:sectPr w:rsidR="001F68A2" w:rsidRPr="00E01A02" w:rsidSect="00E01A02">
          <w:footerReference w:type="default" r:id="rId11"/>
          <w:pgSz w:w="11906" w:h="16838"/>
          <w:pgMar w:top="1134" w:right="567" w:bottom="1134" w:left="567" w:header="709" w:footer="709" w:gutter="0"/>
          <w:cols w:space="708"/>
          <w:docGrid w:linePitch="360"/>
        </w:sectPr>
      </w:pPr>
    </w:p>
    <w:p w:rsidR="00F22E2C" w:rsidRPr="00E01A02" w:rsidRDefault="001F68A2" w:rsidP="00E01A02">
      <w:pPr>
        <w:pStyle w:val="2"/>
        <w:spacing w:before="0" w:after="0" w:line="240" w:lineRule="auto"/>
        <w:contextualSpacing/>
        <w:jc w:val="both"/>
        <w:rPr>
          <w:rFonts w:ascii="Times New Roman" w:hAnsi="Times New Roman"/>
          <w:i w:val="0"/>
          <w:sz w:val="24"/>
          <w:szCs w:val="24"/>
        </w:rPr>
      </w:pPr>
      <w:bookmarkStart w:id="21" w:name="_Toc401158732"/>
      <w:bookmarkStart w:id="22" w:name="_Toc463621058"/>
      <w:r w:rsidRPr="00E01A02">
        <w:rPr>
          <w:rFonts w:ascii="Times New Roman" w:hAnsi="Times New Roman"/>
          <w:i w:val="0"/>
          <w:sz w:val="24"/>
          <w:szCs w:val="24"/>
        </w:rPr>
        <w:lastRenderedPageBreak/>
        <w:t xml:space="preserve">Приложение </w:t>
      </w:r>
      <w:r w:rsidR="00C82357" w:rsidRPr="00E01A02">
        <w:rPr>
          <w:rFonts w:ascii="Times New Roman" w:hAnsi="Times New Roman"/>
          <w:i w:val="0"/>
          <w:sz w:val="24"/>
          <w:szCs w:val="24"/>
        </w:rPr>
        <w:t>1</w:t>
      </w:r>
      <w:r w:rsidRPr="00E01A02">
        <w:rPr>
          <w:rFonts w:ascii="Times New Roman" w:hAnsi="Times New Roman"/>
          <w:i w:val="0"/>
          <w:sz w:val="24"/>
          <w:szCs w:val="24"/>
        </w:rPr>
        <w:t>. Реко</w:t>
      </w:r>
      <w:r w:rsidR="00E02B79" w:rsidRPr="00E01A02">
        <w:rPr>
          <w:rFonts w:ascii="Times New Roman" w:hAnsi="Times New Roman"/>
          <w:i w:val="0"/>
          <w:sz w:val="24"/>
          <w:szCs w:val="24"/>
        </w:rPr>
        <w:t xml:space="preserve">мендации по квалификации ошибок </w:t>
      </w:r>
      <w:r w:rsidRPr="00E01A02">
        <w:rPr>
          <w:rFonts w:ascii="Times New Roman" w:hAnsi="Times New Roman"/>
          <w:i w:val="0"/>
          <w:sz w:val="24"/>
          <w:szCs w:val="24"/>
        </w:rPr>
        <w:t>при проверке итоговых сочинений (изложений)</w:t>
      </w:r>
      <w:bookmarkEnd w:id="21"/>
      <w:bookmarkEnd w:id="22"/>
    </w:p>
    <w:p w:rsidR="001F68A2" w:rsidRPr="00E01A02" w:rsidRDefault="001F68A2" w:rsidP="00E01A02">
      <w:pPr>
        <w:ind w:firstLine="709"/>
        <w:contextualSpacing/>
        <w:jc w:val="both"/>
        <w:rPr>
          <w:bCs/>
          <w:shd w:val="clear" w:color="auto" w:fill="FFFFFF"/>
        </w:rPr>
      </w:pPr>
      <w:r w:rsidRPr="00E01A02">
        <w:rPr>
          <w:bCs/>
          <w:shd w:val="clear" w:color="auto" w:fill="FFFFFF"/>
        </w:rPr>
        <w:t xml:space="preserve">При проверке сочинения (изложения) учитываются следующие </w:t>
      </w:r>
      <w:r w:rsidRPr="00E01A02">
        <w:rPr>
          <w:b/>
          <w:bCs/>
          <w:shd w:val="clear" w:color="auto" w:fill="FFFFFF"/>
        </w:rPr>
        <w:t>виды ошибок</w:t>
      </w:r>
      <w:r w:rsidRPr="00E01A02">
        <w:rPr>
          <w:bCs/>
          <w:shd w:val="clear" w:color="auto" w:fill="FFFFFF"/>
        </w:rPr>
        <w:t>:</w:t>
      </w:r>
    </w:p>
    <w:p w:rsidR="001F68A2" w:rsidRPr="00E01A02" w:rsidRDefault="001F68A2" w:rsidP="00E01A02">
      <w:pPr>
        <w:numPr>
          <w:ilvl w:val="0"/>
          <w:numId w:val="2"/>
        </w:numPr>
        <w:ind w:left="0" w:firstLine="709"/>
        <w:contextualSpacing/>
        <w:jc w:val="both"/>
        <w:rPr>
          <w:bCs/>
          <w:shd w:val="clear" w:color="auto" w:fill="FFFFFF"/>
        </w:rPr>
      </w:pPr>
      <w:r w:rsidRPr="00E01A02">
        <w:rPr>
          <w:bCs/>
          <w:shd w:val="clear" w:color="auto" w:fill="FFFFFF"/>
        </w:rPr>
        <w:t>несоответствие содержания сочинения теме или подмена темы;</w:t>
      </w:r>
    </w:p>
    <w:p w:rsidR="001F68A2" w:rsidRPr="00E01A02" w:rsidRDefault="001F68A2" w:rsidP="00E01A02">
      <w:pPr>
        <w:numPr>
          <w:ilvl w:val="0"/>
          <w:numId w:val="2"/>
        </w:numPr>
        <w:ind w:left="0" w:firstLine="709"/>
        <w:contextualSpacing/>
        <w:jc w:val="both"/>
        <w:rPr>
          <w:bCs/>
          <w:shd w:val="clear" w:color="auto" w:fill="FFFFFF"/>
        </w:rPr>
      </w:pPr>
      <w:r w:rsidRPr="00E01A02">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E01A02">
        <w:rPr>
          <w:bCs/>
          <w:shd w:val="clear" w:color="auto" w:fill="FFFFFF"/>
        </w:rPr>
        <w:t>ов</w:t>
      </w:r>
      <w:r w:rsidRPr="00E01A02">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E01A02" w:rsidRDefault="001F68A2" w:rsidP="00E01A02">
      <w:pPr>
        <w:numPr>
          <w:ilvl w:val="0"/>
          <w:numId w:val="2"/>
        </w:numPr>
        <w:ind w:left="0" w:firstLine="709"/>
        <w:contextualSpacing/>
        <w:jc w:val="both"/>
        <w:rPr>
          <w:bCs/>
          <w:shd w:val="clear" w:color="auto" w:fill="FFFFFF"/>
        </w:rPr>
      </w:pPr>
      <w:r w:rsidRPr="00E01A02">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E01A02" w:rsidRDefault="001F68A2" w:rsidP="00E01A02">
      <w:pPr>
        <w:numPr>
          <w:ilvl w:val="0"/>
          <w:numId w:val="2"/>
        </w:numPr>
        <w:ind w:left="0" w:firstLine="709"/>
        <w:contextualSpacing/>
        <w:jc w:val="both"/>
        <w:rPr>
          <w:bCs/>
          <w:shd w:val="clear" w:color="auto" w:fill="FFFFFF"/>
        </w:rPr>
      </w:pPr>
      <w:r w:rsidRPr="00E01A02">
        <w:rPr>
          <w:bCs/>
          <w:shd w:val="clear" w:color="auto" w:fill="FFFFFF"/>
        </w:rPr>
        <w:t>речевые (в том числе стилистические) ошибки, нарушение стилевого единства текста;</w:t>
      </w:r>
    </w:p>
    <w:p w:rsidR="001F68A2" w:rsidRPr="00E01A02" w:rsidRDefault="001F68A2" w:rsidP="00E01A02">
      <w:pPr>
        <w:numPr>
          <w:ilvl w:val="0"/>
          <w:numId w:val="2"/>
        </w:numPr>
        <w:ind w:left="0" w:firstLine="709"/>
        <w:contextualSpacing/>
        <w:jc w:val="both"/>
        <w:rPr>
          <w:bCs/>
          <w:shd w:val="clear" w:color="auto" w:fill="FFFFFF"/>
        </w:rPr>
      </w:pPr>
      <w:r w:rsidRPr="00E01A02">
        <w:rPr>
          <w:bCs/>
          <w:shd w:val="clear" w:color="auto" w:fill="FFFFFF"/>
        </w:rPr>
        <w:t>грамматические ошибки;</w:t>
      </w:r>
    </w:p>
    <w:p w:rsidR="001F68A2" w:rsidRPr="00E01A02" w:rsidRDefault="001F68A2" w:rsidP="00E01A02">
      <w:pPr>
        <w:numPr>
          <w:ilvl w:val="0"/>
          <w:numId w:val="2"/>
        </w:numPr>
        <w:ind w:left="0" w:firstLine="709"/>
        <w:contextualSpacing/>
        <w:jc w:val="both"/>
        <w:rPr>
          <w:bCs/>
          <w:shd w:val="clear" w:color="auto" w:fill="FFFFFF"/>
        </w:rPr>
      </w:pPr>
      <w:r w:rsidRPr="00E01A02">
        <w:rPr>
          <w:bCs/>
          <w:shd w:val="clear" w:color="auto" w:fill="FFFFFF"/>
        </w:rPr>
        <w:t>орфографические и пунктуационные ошибки;</w:t>
      </w:r>
    </w:p>
    <w:p w:rsidR="001F68A2" w:rsidRPr="00E01A02" w:rsidRDefault="001F68A2" w:rsidP="00E01A02">
      <w:pPr>
        <w:numPr>
          <w:ilvl w:val="0"/>
          <w:numId w:val="2"/>
        </w:numPr>
        <w:ind w:left="0" w:firstLine="709"/>
        <w:contextualSpacing/>
        <w:jc w:val="both"/>
        <w:rPr>
          <w:bCs/>
          <w:shd w:val="clear" w:color="auto" w:fill="FFFFFF"/>
        </w:rPr>
      </w:pPr>
      <w:r w:rsidRPr="00E01A02">
        <w:rPr>
          <w:bCs/>
          <w:shd w:val="clear" w:color="auto" w:fill="FFFFFF"/>
        </w:rPr>
        <w:t xml:space="preserve">несоблюдение требуемого объема. </w:t>
      </w:r>
    </w:p>
    <w:p w:rsidR="001F68A2" w:rsidRPr="00E01A02" w:rsidRDefault="001F68A2" w:rsidP="00E01A02">
      <w:pPr>
        <w:ind w:firstLine="709"/>
        <w:contextualSpacing/>
        <w:jc w:val="both"/>
        <w:rPr>
          <w:bCs/>
          <w:shd w:val="clear" w:color="auto" w:fill="FFFFFF"/>
        </w:rPr>
      </w:pPr>
      <w:r w:rsidRPr="00E01A02">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E01A02">
        <w:rPr>
          <w:rStyle w:val="ab"/>
          <w:bCs/>
          <w:shd w:val="clear" w:color="auto" w:fill="FFFFFF"/>
        </w:rPr>
        <w:footnoteReference w:id="4"/>
      </w:r>
    </w:p>
    <w:p w:rsidR="001F68A2" w:rsidRPr="00E01A02" w:rsidRDefault="001F68A2" w:rsidP="00E01A02">
      <w:pPr>
        <w:ind w:firstLine="709"/>
        <w:contextualSpacing/>
        <w:jc w:val="both"/>
        <w:rPr>
          <w:bCs/>
          <w:shd w:val="clear" w:color="auto" w:fill="FFFFFF"/>
        </w:rPr>
      </w:pPr>
    </w:p>
    <w:p w:rsidR="001F68A2" w:rsidRPr="00E01A02" w:rsidRDefault="001F68A2" w:rsidP="00E01A02">
      <w:pPr>
        <w:ind w:firstLine="709"/>
        <w:contextualSpacing/>
        <w:jc w:val="both"/>
        <w:rPr>
          <w:b/>
          <w:color w:val="000000"/>
          <w:shd w:val="clear" w:color="auto" w:fill="FFFFFF"/>
        </w:rPr>
      </w:pPr>
      <w:bookmarkStart w:id="23" w:name="_Toc399152033"/>
      <w:bookmarkStart w:id="24" w:name="_Toc400654554"/>
      <w:r w:rsidRPr="00E01A02">
        <w:rPr>
          <w:b/>
          <w:color w:val="000000"/>
          <w:shd w:val="clear" w:color="auto" w:fill="FFFFFF"/>
        </w:rPr>
        <w:t>Ошибки, связанные с содержанием и логикой работы выпускника</w:t>
      </w:r>
      <w:bookmarkEnd w:id="23"/>
      <w:bookmarkEnd w:id="24"/>
    </w:p>
    <w:p w:rsidR="001F68A2" w:rsidRPr="00E01A02" w:rsidRDefault="001F68A2" w:rsidP="00E01A02">
      <w:pPr>
        <w:ind w:firstLine="709"/>
        <w:contextualSpacing/>
        <w:jc w:val="both"/>
        <w:rPr>
          <w:b/>
          <w:bCs/>
          <w:shd w:val="clear" w:color="auto" w:fill="FFFFFF"/>
        </w:rPr>
      </w:pPr>
      <w:r w:rsidRPr="00E01A02">
        <w:rPr>
          <w:b/>
          <w:bCs/>
          <w:shd w:val="clear" w:color="auto" w:fill="FFFFFF"/>
        </w:rPr>
        <w:t>Фактические ошибки</w:t>
      </w:r>
    </w:p>
    <w:p w:rsidR="001F68A2" w:rsidRPr="00E01A02" w:rsidRDefault="001F68A2" w:rsidP="00E01A02">
      <w:pPr>
        <w:ind w:firstLine="709"/>
        <w:contextualSpacing/>
        <w:jc w:val="both"/>
      </w:pPr>
      <w:r w:rsidRPr="00E01A02">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E01A02" w:rsidRDefault="001F68A2" w:rsidP="00E01A02">
      <w:pPr>
        <w:ind w:firstLine="709"/>
        <w:contextualSpacing/>
        <w:jc w:val="both"/>
      </w:pPr>
      <w:r w:rsidRPr="00E01A02">
        <w:t xml:space="preserve">Выделяются две категории фактических ошибок. </w:t>
      </w:r>
    </w:p>
    <w:p w:rsidR="001F68A2" w:rsidRPr="00E01A02" w:rsidRDefault="001F68A2" w:rsidP="00E01A02">
      <w:pPr>
        <w:ind w:firstLine="709"/>
        <w:contextualSpacing/>
        <w:jc w:val="both"/>
      </w:pPr>
      <w:r w:rsidRPr="00E01A02">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E01A02" w:rsidRDefault="001F68A2" w:rsidP="00E01A02">
      <w:pPr>
        <w:ind w:firstLine="709"/>
        <w:contextualSpacing/>
        <w:jc w:val="both"/>
      </w:pPr>
      <w:r w:rsidRPr="00E01A02">
        <w:t>2. Ошибки в фоновом материале – различного рода искажения фактов, не связанных с литературным материалом.</w:t>
      </w:r>
    </w:p>
    <w:p w:rsidR="001F68A2" w:rsidRPr="00E01A02" w:rsidRDefault="001F68A2" w:rsidP="00E01A02">
      <w:pPr>
        <w:ind w:firstLine="709"/>
        <w:contextualSpacing/>
        <w:jc w:val="both"/>
      </w:pPr>
      <w:r w:rsidRPr="00E01A02">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E01A02" w:rsidRDefault="001F68A2" w:rsidP="00E01A02">
      <w:pPr>
        <w:ind w:firstLine="709"/>
        <w:contextualSpacing/>
        <w:jc w:val="both"/>
        <w:rPr>
          <w:b/>
        </w:rPr>
      </w:pPr>
      <w:r w:rsidRPr="00E01A02">
        <w:rPr>
          <w:b/>
        </w:rPr>
        <w:t>Логические ошибки</w:t>
      </w:r>
    </w:p>
    <w:p w:rsidR="001F68A2" w:rsidRPr="00E01A02" w:rsidRDefault="001F68A2" w:rsidP="00E01A02">
      <w:pPr>
        <w:ind w:firstLine="709"/>
        <w:contextualSpacing/>
        <w:jc w:val="both"/>
      </w:pPr>
      <w:r w:rsidRPr="00E01A02">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E01A02" w:rsidRDefault="001F68A2" w:rsidP="00E01A02">
      <w:pPr>
        <w:ind w:firstLine="709"/>
        <w:contextualSpacing/>
        <w:jc w:val="both"/>
      </w:pPr>
      <w:r w:rsidRPr="00E01A02">
        <w:t>1) нарушение последовательности высказывания;</w:t>
      </w:r>
    </w:p>
    <w:p w:rsidR="001F68A2" w:rsidRPr="00E01A02" w:rsidRDefault="001F68A2" w:rsidP="00E01A02">
      <w:pPr>
        <w:ind w:firstLine="709"/>
        <w:contextualSpacing/>
        <w:jc w:val="both"/>
      </w:pPr>
      <w:r w:rsidRPr="00E01A02">
        <w:t>2) отсутствие связи между частями высказывания;</w:t>
      </w:r>
    </w:p>
    <w:p w:rsidR="001F68A2" w:rsidRPr="00E01A02" w:rsidRDefault="001F68A2" w:rsidP="00E01A02">
      <w:pPr>
        <w:ind w:firstLine="709"/>
        <w:contextualSpacing/>
        <w:jc w:val="both"/>
      </w:pPr>
      <w:r w:rsidRPr="00E01A02">
        <w:lastRenderedPageBreak/>
        <w:t>3) неоправданное повторение высказанной ранее мысли;</w:t>
      </w:r>
    </w:p>
    <w:p w:rsidR="001F68A2" w:rsidRPr="00E01A02" w:rsidRDefault="001F68A2" w:rsidP="00E01A02">
      <w:pPr>
        <w:ind w:firstLine="709"/>
        <w:contextualSpacing/>
        <w:jc w:val="both"/>
      </w:pPr>
      <w:r w:rsidRPr="00E01A02">
        <w:t>4) раздробление микротемы другой микротемой;</w:t>
      </w:r>
    </w:p>
    <w:p w:rsidR="001F68A2" w:rsidRPr="00E01A02" w:rsidRDefault="001F68A2" w:rsidP="00E01A02">
      <w:pPr>
        <w:ind w:firstLine="709"/>
        <w:contextualSpacing/>
        <w:jc w:val="both"/>
      </w:pPr>
      <w:r w:rsidRPr="00E01A02">
        <w:t>5) несоразмерность частей высказывания;</w:t>
      </w:r>
    </w:p>
    <w:p w:rsidR="001F68A2" w:rsidRPr="00E01A02" w:rsidRDefault="001F68A2" w:rsidP="00E01A02">
      <w:pPr>
        <w:ind w:firstLine="709"/>
        <w:contextualSpacing/>
        <w:jc w:val="both"/>
      </w:pPr>
      <w:r w:rsidRPr="00E01A02">
        <w:t>6) отсутствие необходимых частей высказывания и т. п.;</w:t>
      </w:r>
    </w:p>
    <w:p w:rsidR="001F68A2" w:rsidRPr="00E01A02" w:rsidRDefault="001F68A2" w:rsidP="00E01A02">
      <w:pPr>
        <w:ind w:firstLine="709"/>
        <w:contextualSpacing/>
        <w:jc w:val="both"/>
      </w:pPr>
      <w:r w:rsidRPr="00E01A02">
        <w:t>7) нарушение причинно-следственных связей;</w:t>
      </w:r>
    </w:p>
    <w:p w:rsidR="001F68A2" w:rsidRPr="00E01A02" w:rsidRDefault="001F68A2" w:rsidP="00E01A02">
      <w:pPr>
        <w:ind w:firstLine="709"/>
        <w:contextualSpacing/>
        <w:jc w:val="both"/>
      </w:pPr>
      <w:r w:rsidRPr="00E01A02">
        <w:t xml:space="preserve">8) нарушение логико-композиционной структуры текста. </w:t>
      </w:r>
    </w:p>
    <w:p w:rsidR="001F68A2" w:rsidRPr="00E01A02" w:rsidRDefault="001F68A2" w:rsidP="00E01A02">
      <w:pPr>
        <w:ind w:firstLine="709"/>
        <w:contextualSpacing/>
        <w:jc w:val="both"/>
      </w:pPr>
      <w:r w:rsidRPr="00E01A02">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E01A02" w:rsidRDefault="001F68A2" w:rsidP="00E01A02">
      <w:pPr>
        <w:ind w:firstLine="709"/>
        <w:contextualSpacing/>
        <w:jc w:val="both"/>
      </w:pPr>
      <w:r w:rsidRPr="00E01A02">
        <w:t>Приведем примеры логических ошибок в разных частях текста.</w:t>
      </w:r>
    </w:p>
    <w:p w:rsidR="001F68A2" w:rsidRPr="00E01A02" w:rsidRDefault="001F68A2" w:rsidP="00E01A02">
      <w:pPr>
        <w:ind w:firstLine="709"/>
        <w:contextualSpacing/>
        <w:jc w:val="both"/>
        <w:rPr>
          <w:u w:val="single"/>
        </w:rPr>
      </w:pPr>
      <w:r w:rsidRPr="00E01A02">
        <w:rPr>
          <w:u w:val="single"/>
        </w:rPr>
        <w:t>Неудачный зачин</w:t>
      </w:r>
    </w:p>
    <w:p w:rsidR="001F68A2" w:rsidRPr="00E01A02" w:rsidRDefault="001F68A2" w:rsidP="00E01A02">
      <w:pPr>
        <w:ind w:firstLine="709"/>
        <w:contextualSpacing/>
        <w:jc w:val="both"/>
      </w:pPr>
      <w:r w:rsidRPr="00E01A02">
        <w:t xml:space="preserve">Текст начинается предложением, содержащим указание на предыдущий контекст, который в самом тексте отсутствует, например: </w:t>
      </w:r>
      <w:r w:rsidRPr="00E01A02">
        <w:rPr>
          <w:i/>
        </w:rPr>
        <w:t xml:space="preserve">С особенной силой этот эпизод описан в романе... </w:t>
      </w:r>
      <w:r w:rsidRPr="00E01A02">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E01A02" w:rsidRDefault="001F68A2" w:rsidP="00E01A02">
      <w:pPr>
        <w:ind w:firstLine="709"/>
        <w:contextualSpacing/>
        <w:jc w:val="both"/>
        <w:rPr>
          <w:u w:val="single"/>
        </w:rPr>
      </w:pPr>
      <w:r w:rsidRPr="00E01A02">
        <w:rPr>
          <w:u w:val="single"/>
        </w:rPr>
        <w:t>Ошибки в средней части</w:t>
      </w:r>
    </w:p>
    <w:p w:rsidR="001F68A2" w:rsidRPr="00E01A02" w:rsidRDefault="001F68A2" w:rsidP="00E01A02">
      <w:pPr>
        <w:ind w:firstLine="709"/>
        <w:contextualSpacing/>
        <w:jc w:val="both"/>
      </w:pPr>
      <w:r w:rsidRPr="00E01A02">
        <w:t xml:space="preserve">1. В одном предложении сближаются относительно далекие мысли, например: </w:t>
      </w:r>
      <w:r w:rsidRPr="00E01A02">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E01A02">
        <w:t>.</w:t>
      </w:r>
    </w:p>
    <w:p w:rsidR="001F68A2" w:rsidRPr="00E01A02" w:rsidRDefault="001F68A2" w:rsidP="00E01A02">
      <w:pPr>
        <w:ind w:firstLine="709"/>
        <w:contextualSpacing/>
        <w:jc w:val="both"/>
      </w:pPr>
      <w:r w:rsidRPr="00E01A02">
        <w:t xml:space="preserve">2. Отсутствует последовательность в мыслях, нарушен порядок предложений, что приводит к бессвязности, например: </w:t>
      </w:r>
      <w:r w:rsidRPr="00E01A02">
        <w:rPr>
          <w:i/>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E01A02">
        <w:t xml:space="preserve">. Или: </w:t>
      </w:r>
      <w:r w:rsidRPr="00E01A02">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E01A02">
        <w:t>.</w:t>
      </w:r>
    </w:p>
    <w:p w:rsidR="001F68A2" w:rsidRPr="00E01A02" w:rsidRDefault="001F68A2" w:rsidP="00E01A02">
      <w:pPr>
        <w:ind w:firstLine="709"/>
        <w:contextualSpacing/>
        <w:jc w:val="both"/>
      </w:pPr>
      <w:r w:rsidRPr="00E01A02">
        <w:t xml:space="preserve">3. Использованы разнотипные по структуре предложения, что ведет к затруднению понимания смысла, например: </w:t>
      </w:r>
      <w:r w:rsidRPr="00E01A02">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E01A02">
        <w:t xml:space="preserve">. Правильный вариант: </w:t>
      </w:r>
      <w:r w:rsidRPr="00E01A02">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E01A02">
        <w:t>.</w:t>
      </w:r>
    </w:p>
    <w:p w:rsidR="001F68A2" w:rsidRPr="00E01A02" w:rsidRDefault="001F68A2" w:rsidP="00E01A02">
      <w:pPr>
        <w:ind w:firstLine="709"/>
        <w:contextualSpacing/>
        <w:jc w:val="both"/>
      </w:pPr>
      <w:r w:rsidRPr="00E01A02">
        <w:t xml:space="preserve">4. Экзаменуемый не различает причину и следствие, часть и целое, смежные явления и другие отношения, например: </w:t>
      </w:r>
      <w:r w:rsidRPr="00E01A02">
        <w:rPr>
          <w:i/>
        </w:rPr>
        <w:t>Так как Обломов – человек ленивый, у него был Захар – его слуга.</w:t>
      </w:r>
    </w:p>
    <w:p w:rsidR="001F68A2" w:rsidRPr="00E01A02" w:rsidRDefault="001F68A2" w:rsidP="00E01A02">
      <w:pPr>
        <w:ind w:firstLine="709"/>
        <w:contextualSpacing/>
        <w:jc w:val="both"/>
        <w:rPr>
          <w:u w:val="single"/>
        </w:rPr>
      </w:pPr>
      <w:r w:rsidRPr="00E01A02">
        <w:rPr>
          <w:u w:val="single"/>
        </w:rPr>
        <w:t>Неудачная концовка</w:t>
      </w:r>
    </w:p>
    <w:p w:rsidR="001F68A2" w:rsidRPr="00E01A02" w:rsidRDefault="001F68A2" w:rsidP="00E01A02">
      <w:pPr>
        <w:ind w:firstLine="709"/>
        <w:contextualSpacing/>
        <w:jc w:val="both"/>
      </w:pPr>
      <w:r w:rsidRPr="00E01A02">
        <w:t xml:space="preserve">Вывод продублирован: </w:t>
      </w:r>
      <w:r w:rsidRPr="00E01A02">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E01A02">
        <w:t>.</w:t>
      </w:r>
    </w:p>
    <w:p w:rsidR="001F68A2" w:rsidRPr="00E01A02" w:rsidRDefault="001F68A2" w:rsidP="00E01A02">
      <w:pPr>
        <w:ind w:firstLine="709"/>
        <w:contextualSpacing/>
        <w:jc w:val="both"/>
      </w:pPr>
    </w:p>
    <w:p w:rsidR="001F68A2" w:rsidRPr="00E01A02" w:rsidRDefault="001F68A2" w:rsidP="00E01A02">
      <w:pPr>
        <w:ind w:firstLine="709"/>
        <w:contextualSpacing/>
        <w:jc w:val="both"/>
        <w:rPr>
          <w:b/>
        </w:rPr>
      </w:pPr>
      <w:bookmarkStart w:id="25" w:name="_Toc399152034"/>
      <w:bookmarkStart w:id="26" w:name="_Toc400654555"/>
      <w:r w:rsidRPr="00E01A02">
        <w:rPr>
          <w:b/>
        </w:rPr>
        <w:t>Ошибки, связанные с нарушением речевых, грамматических,</w:t>
      </w:r>
      <w:r w:rsidRPr="00E01A02">
        <w:rPr>
          <w:b/>
        </w:rPr>
        <w:br/>
        <w:t>орфографических и пунктуационных норм</w:t>
      </w:r>
      <w:bookmarkEnd w:id="25"/>
      <w:bookmarkEnd w:id="26"/>
    </w:p>
    <w:p w:rsidR="001F68A2" w:rsidRPr="00E01A02" w:rsidRDefault="001F68A2" w:rsidP="00E01A02">
      <w:pPr>
        <w:ind w:firstLine="709"/>
        <w:contextualSpacing/>
        <w:jc w:val="both"/>
      </w:pPr>
      <w:r w:rsidRPr="00E01A02">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E01A02" w:rsidRDefault="001F68A2" w:rsidP="00E01A02">
      <w:pPr>
        <w:ind w:firstLine="709"/>
        <w:contextualSpacing/>
        <w:jc w:val="both"/>
        <w:rPr>
          <w:b/>
        </w:rPr>
      </w:pPr>
      <w:r w:rsidRPr="00E01A02">
        <w:rPr>
          <w:b/>
        </w:rPr>
        <w:t>Речевые ошибки</w:t>
      </w:r>
    </w:p>
    <w:p w:rsidR="001F68A2" w:rsidRPr="00E01A02" w:rsidRDefault="001F68A2" w:rsidP="00E01A02">
      <w:pPr>
        <w:ind w:firstLine="709"/>
        <w:contextualSpacing/>
        <w:jc w:val="both"/>
      </w:pPr>
      <w:r w:rsidRPr="00E01A02">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E01A02">
        <w:rPr>
          <w:i/>
        </w:rPr>
        <w:t xml:space="preserve">Штольц – один из главных героев одноименного романа Гончарова «Обломов»; Они потеряли на войне двух единственных сыновей. </w:t>
      </w:r>
      <w:r w:rsidRPr="00E01A02">
        <w:t xml:space="preserve">Само по себе слово </w:t>
      </w:r>
      <w:r w:rsidRPr="00E01A02">
        <w:rPr>
          <w:i/>
        </w:rPr>
        <w:t>одноименный</w:t>
      </w:r>
      <w:r w:rsidRPr="00E01A02">
        <w:t xml:space="preserve"> (или </w:t>
      </w:r>
      <w:r w:rsidRPr="00E01A02">
        <w:rPr>
          <w:i/>
        </w:rPr>
        <w:t>единственный</w:t>
      </w:r>
      <w:r w:rsidRPr="00E01A02">
        <w:t>) ошибки не содержит, оно лишь неудачно употреблено, не «вписывается» в контекст, не сочетается по смыслу со своим ближайшим окружением.</w:t>
      </w:r>
    </w:p>
    <w:p w:rsidR="001F68A2" w:rsidRPr="00E01A02" w:rsidRDefault="001F68A2" w:rsidP="00E01A02">
      <w:pPr>
        <w:ind w:firstLine="709"/>
        <w:contextualSpacing/>
        <w:jc w:val="both"/>
      </w:pPr>
      <w:r w:rsidRPr="00E01A02">
        <w:t>К речевым (в том числе стилистическим) ошибкам следует относить:</w:t>
      </w:r>
    </w:p>
    <w:p w:rsidR="001F68A2" w:rsidRPr="00E01A02" w:rsidRDefault="001F68A2" w:rsidP="00E01A02">
      <w:pPr>
        <w:ind w:firstLine="709"/>
        <w:contextualSpacing/>
        <w:jc w:val="both"/>
      </w:pPr>
      <w:r w:rsidRPr="00E01A02">
        <w:lastRenderedPageBreak/>
        <w:t>1) употребление слова в несвойственном ему значении;</w:t>
      </w:r>
    </w:p>
    <w:p w:rsidR="001F68A2" w:rsidRPr="00E01A02" w:rsidRDefault="001F68A2" w:rsidP="00E01A02">
      <w:pPr>
        <w:ind w:firstLine="709"/>
        <w:contextualSpacing/>
        <w:jc w:val="both"/>
      </w:pPr>
      <w:r w:rsidRPr="00E01A02">
        <w:t>2) употребление иностилевых слов и выражений;</w:t>
      </w:r>
    </w:p>
    <w:p w:rsidR="001F68A2" w:rsidRPr="00E01A02" w:rsidRDefault="001F68A2" w:rsidP="00E01A02">
      <w:pPr>
        <w:ind w:firstLine="709"/>
        <w:contextualSpacing/>
        <w:jc w:val="both"/>
      </w:pPr>
      <w:r w:rsidRPr="00E01A02">
        <w:t>3) неуместное использование экспрессивных, эмоционально окрашенных средств;</w:t>
      </w:r>
    </w:p>
    <w:p w:rsidR="001F68A2" w:rsidRPr="00E01A02" w:rsidRDefault="001F68A2" w:rsidP="00E01A02">
      <w:pPr>
        <w:ind w:firstLine="709"/>
        <w:contextualSpacing/>
        <w:jc w:val="both"/>
      </w:pPr>
      <w:r w:rsidRPr="00E01A02">
        <w:t>4) немотивированное применение диалектных и просторечных слов и выражений;</w:t>
      </w:r>
    </w:p>
    <w:p w:rsidR="001F68A2" w:rsidRPr="00E01A02" w:rsidRDefault="001F68A2" w:rsidP="00E01A02">
      <w:pPr>
        <w:ind w:firstLine="709"/>
        <w:contextualSpacing/>
        <w:jc w:val="both"/>
      </w:pPr>
      <w:r w:rsidRPr="00E01A02">
        <w:t>5) смешение лексики разных исторических эпох;</w:t>
      </w:r>
    </w:p>
    <w:p w:rsidR="001F68A2" w:rsidRPr="00E01A02" w:rsidRDefault="001F68A2" w:rsidP="00E01A02">
      <w:pPr>
        <w:ind w:firstLine="709"/>
        <w:contextualSpacing/>
        <w:jc w:val="both"/>
      </w:pPr>
      <w:r w:rsidRPr="00E01A02">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E01A02" w:rsidRDefault="001F68A2" w:rsidP="00E01A02">
      <w:pPr>
        <w:ind w:firstLine="709"/>
        <w:contextualSpacing/>
        <w:jc w:val="both"/>
      </w:pPr>
      <w:r w:rsidRPr="00E01A02">
        <w:t>7) употребление лишнего слова (плеоназм);</w:t>
      </w:r>
    </w:p>
    <w:p w:rsidR="001F68A2" w:rsidRPr="00E01A02" w:rsidRDefault="001F68A2" w:rsidP="00E01A02">
      <w:pPr>
        <w:ind w:firstLine="709"/>
        <w:contextualSpacing/>
        <w:jc w:val="both"/>
      </w:pPr>
      <w:r w:rsidRPr="00E01A02">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E01A02" w:rsidRDefault="001F68A2" w:rsidP="00E01A02">
      <w:pPr>
        <w:ind w:firstLine="709"/>
        <w:contextualSpacing/>
        <w:jc w:val="both"/>
      </w:pPr>
      <w:r w:rsidRPr="00E01A02">
        <w:t>9) необоснованный пропуск слова;</w:t>
      </w:r>
    </w:p>
    <w:p w:rsidR="001F68A2" w:rsidRPr="00E01A02" w:rsidRDefault="001F68A2" w:rsidP="00E01A02">
      <w:pPr>
        <w:ind w:firstLine="709"/>
        <w:contextualSpacing/>
        <w:jc w:val="both"/>
      </w:pPr>
      <w:r w:rsidRPr="00E01A02">
        <w:t>10) бедность и однообразие синтаксических конструкций;</w:t>
      </w:r>
    </w:p>
    <w:p w:rsidR="001F68A2" w:rsidRPr="00E01A02" w:rsidRDefault="001F68A2" w:rsidP="00E01A02">
      <w:pPr>
        <w:ind w:firstLine="709"/>
        <w:contextualSpacing/>
        <w:jc w:val="both"/>
      </w:pPr>
      <w:r w:rsidRPr="00E01A02">
        <w:t>11) порядок слов, приводящий к неоднозначному пониманию предложения.</w:t>
      </w:r>
    </w:p>
    <w:p w:rsidR="001F68A2" w:rsidRPr="00E01A02" w:rsidRDefault="001F68A2" w:rsidP="00E01A02">
      <w:pPr>
        <w:ind w:firstLine="709"/>
        <w:contextualSpacing/>
        <w:jc w:val="both"/>
      </w:pPr>
      <w:r w:rsidRPr="00E01A02">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E01A02" w:rsidRDefault="001F68A2" w:rsidP="00E01A02">
      <w:pPr>
        <w:ind w:firstLine="709"/>
        <w:contextualSpacing/>
        <w:jc w:val="both"/>
      </w:pPr>
      <w:r w:rsidRPr="00E01A02">
        <w:t>Речевые ошибки следует отличать от ошибок грамматических (об этом см. далее).</w:t>
      </w:r>
    </w:p>
    <w:p w:rsidR="001F68A2" w:rsidRPr="00E01A02" w:rsidRDefault="001F68A2" w:rsidP="00E01A02">
      <w:pPr>
        <w:ind w:firstLine="709"/>
        <w:contextualSpacing/>
        <w:jc w:val="both"/>
      </w:pPr>
      <w:r w:rsidRPr="00E01A02">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E01A02" w:rsidRDefault="001F68A2" w:rsidP="00E01A02">
      <w:pPr>
        <w:ind w:firstLine="709"/>
        <w:contextualSpacing/>
        <w:jc w:val="both"/>
      </w:pPr>
      <w:r w:rsidRPr="00E01A02">
        <w:t>К наиболее частотным ошибкам относятся следующие:</w:t>
      </w:r>
    </w:p>
    <w:p w:rsidR="001F68A2" w:rsidRPr="00E01A02" w:rsidRDefault="001F68A2" w:rsidP="00E01A02">
      <w:pPr>
        <w:ind w:firstLine="709"/>
        <w:contextualSpacing/>
        <w:jc w:val="both"/>
      </w:pPr>
      <w:r w:rsidRPr="00E01A02">
        <w:t xml:space="preserve">1. Неразличение (смешение) паронимов: </w:t>
      </w:r>
      <w:r w:rsidRPr="00E01A02">
        <w:rPr>
          <w:i/>
        </w:rPr>
        <w:t>Хищное</w:t>
      </w:r>
      <w:r w:rsidRPr="00E01A02">
        <w:t xml:space="preserve"> (вместо </w:t>
      </w:r>
      <w:r w:rsidRPr="00E01A02">
        <w:rPr>
          <w:i/>
        </w:rPr>
        <w:t>хищническое</w:t>
      </w:r>
      <w:r w:rsidRPr="00E01A02">
        <w:t xml:space="preserve">) </w:t>
      </w:r>
      <w:r w:rsidRPr="00E01A02">
        <w:rPr>
          <w:i/>
        </w:rPr>
        <w:t>истребление лесов привело к образованию оврагов; В конце собрания слово представили</w:t>
      </w:r>
      <w:r w:rsidRPr="00E01A02">
        <w:t xml:space="preserve"> (вместо </w:t>
      </w:r>
      <w:r w:rsidRPr="00E01A02">
        <w:rPr>
          <w:i/>
        </w:rPr>
        <w:t>предоставили</w:t>
      </w:r>
      <w:r w:rsidRPr="00E01A02">
        <w:t xml:space="preserve">) </w:t>
      </w:r>
      <w:r w:rsidRPr="00E01A02">
        <w:rPr>
          <w:i/>
        </w:rPr>
        <w:t>известному ученому; В таких случаях я взглядываю в «Философский словарь»</w:t>
      </w:r>
      <w:r w:rsidRPr="00E01A02">
        <w:t xml:space="preserve"> (глагол </w:t>
      </w:r>
      <w:r w:rsidRPr="00E01A02">
        <w:rPr>
          <w:i/>
        </w:rPr>
        <w:t>взглянуть</w:t>
      </w:r>
      <w:r w:rsidRPr="00E01A02">
        <w:t xml:space="preserve"> обычно имеет при себе дополнение с предлогом </w:t>
      </w:r>
      <w:r w:rsidRPr="00E01A02">
        <w:rPr>
          <w:i/>
        </w:rPr>
        <w:t>на</w:t>
      </w:r>
      <w:r w:rsidRPr="00E01A02">
        <w:t xml:space="preserve">: </w:t>
      </w:r>
      <w:r w:rsidRPr="00E01A02">
        <w:rPr>
          <w:i/>
        </w:rPr>
        <w:t>взглянуть на кого-нибудь или на что-нибудь</w:t>
      </w:r>
      <w:r w:rsidRPr="00E01A02">
        <w:t>, а глагол</w:t>
      </w:r>
      <w:r w:rsidRPr="00E01A02">
        <w:rPr>
          <w:i/>
        </w:rPr>
        <w:t>заглянуть</w:t>
      </w:r>
      <w:r w:rsidRPr="00E01A02">
        <w:t xml:space="preserve">, который необходимо употребить в этом предложении, имеет дополнение с предлогом </w:t>
      </w:r>
      <w:r w:rsidRPr="00E01A02">
        <w:rPr>
          <w:i/>
        </w:rPr>
        <w:t>в</w:t>
      </w:r>
      <w:r w:rsidRPr="00E01A02">
        <w:t>).</w:t>
      </w:r>
    </w:p>
    <w:p w:rsidR="001F68A2" w:rsidRPr="00E01A02" w:rsidRDefault="001F68A2" w:rsidP="00E01A02">
      <w:pPr>
        <w:ind w:firstLine="709"/>
        <w:contextualSpacing/>
        <w:jc w:val="both"/>
      </w:pPr>
      <w:r w:rsidRPr="00E01A02">
        <w:t xml:space="preserve">2. Ошибки в выборе синонима: </w:t>
      </w:r>
      <w:r w:rsidRPr="00E01A02">
        <w:rPr>
          <w:i/>
        </w:rPr>
        <w:t>Имя этого поэта знакомо во многих странах</w:t>
      </w:r>
      <w:r w:rsidRPr="00E01A02">
        <w:t xml:space="preserve"> (вместо слова </w:t>
      </w:r>
      <w:r w:rsidRPr="00E01A02">
        <w:rPr>
          <w:i/>
        </w:rPr>
        <w:t>известно</w:t>
      </w:r>
      <w:r w:rsidRPr="00E01A02">
        <w:t xml:space="preserve"> в предложении ошибочно употреблен его синоним </w:t>
      </w:r>
      <w:r w:rsidRPr="00E01A02">
        <w:rPr>
          <w:i/>
        </w:rPr>
        <w:t>знакомо</w:t>
      </w:r>
      <w:r w:rsidRPr="00E01A02">
        <w:t xml:space="preserve">); </w:t>
      </w:r>
      <w:r w:rsidRPr="00E01A02">
        <w:rPr>
          <w:i/>
        </w:rPr>
        <w:t>Теперь в нашей печати отводится значительное пространство для рекламы, и это нам не импонирует</w:t>
      </w:r>
      <w:r w:rsidRPr="00E01A02">
        <w:t xml:space="preserve"> (в данном случае вместо слова </w:t>
      </w:r>
      <w:r w:rsidRPr="00E01A02">
        <w:rPr>
          <w:i/>
        </w:rPr>
        <w:t>пространство</w:t>
      </w:r>
      <w:r w:rsidRPr="00E01A02">
        <w:t xml:space="preserve"> лучше употребить его синоним </w:t>
      </w:r>
      <w:r w:rsidRPr="00E01A02">
        <w:rPr>
          <w:i/>
        </w:rPr>
        <w:t>место</w:t>
      </w:r>
      <w:r w:rsidRPr="00E01A02">
        <w:t xml:space="preserve">; иноязычное слово </w:t>
      </w:r>
      <w:r w:rsidRPr="00E01A02">
        <w:rPr>
          <w:i/>
        </w:rPr>
        <w:t>импонирует</w:t>
      </w:r>
      <w:r w:rsidRPr="00E01A02">
        <w:t xml:space="preserve"> также требует синонимической замены).</w:t>
      </w:r>
    </w:p>
    <w:p w:rsidR="001F68A2" w:rsidRPr="00E01A02" w:rsidRDefault="001F68A2" w:rsidP="00E01A02">
      <w:pPr>
        <w:ind w:firstLine="709"/>
        <w:contextualSpacing/>
        <w:jc w:val="both"/>
      </w:pPr>
      <w:r w:rsidRPr="00E01A02">
        <w:t xml:space="preserve">3. Ошибки при употреблении антонимов в построении антитезы: </w:t>
      </w:r>
      <w:r w:rsidRPr="00E01A02">
        <w:rPr>
          <w:i/>
        </w:rPr>
        <w:t>В третьей части текста не веселый, но и не мажорный мотив заставляет нас задуматься</w:t>
      </w:r>
      <w:r w:rsidRPr="00E01A02">
        <w:t xml:space="preserve"> (антитеза требует четкости и точности в сопоставлении контрастных слов, а </w:t>
      </w:r>
      <w:r w:rsidRPr="00E01A02">
        <w:rPr>
          <w:i/>
        </w:rPr>
        <w:t>не веселый</w:t>
      </w:r>
      <w:r w:rsidRPr="00E01A02">
        <w:t xml:space="preserve"> и </w:t>
      </w:r>
      <w:r w:rsidRPr="00E01A02">
        <w:rPr>
          <w:i/>
        </w:rPr>
        <w:t>мажорный</w:t>
      </w:r>
      <w:r w:rsidRPr="00E01A02">
        <w:t xml:space="preserve"> не являются даже контекстуальными антонимами, поскольку не выражают разнополярных проявлений одного и того же признака).</w:t>
      </w:r>
    </w:p>
    <w:p w:rsidR="001F68A2" w:rsidRPr="00E01A02" w:rsidRDefault="001F68A2" w:rsidP="00E01A02">
      <w:pPr>
        <w:ind w:firstLine="709"/>
        <w:contextualSpacing/>
        <w:jc w:val="both"/>
      </w:pPr>
      <w:r w:rsidRPr="00E01A02">
        <w:t xml:space="preserve">4. Нарушение лексической сочетаемости: </w:t>
      </w:r>
      <w:r w:rsidRPr="00E01A02">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E01A02">
        <w:t>.</w:t>
      </w:r>
    </w:p>
    <w:p w:rsidR="001F68A2" w:rsidRPr="00E01A02" w:rsidRDefault="001F68A2" w:rsidP="00E01A02">
      <w:pPr>
        <w:ind w:firstLine="709"/>
        <w:contextualSpacing/>
        <w:jc w:val="both"/>
      </w:pPr>
    </w:p>
    <w:p w:rsidR="001F68A2" w:rsidRPr="00E01A02" w:rsidRDefault="001F68A2" w:rsidP="00E01A02">
      <w:pPr>
        <w:ind w:firstLine="709"/>
        <w:contextualSpacing/>
        <w:jc w:val="both"/>
        <w:rPr>
          <w:b/>
        </w:rPr>
      </w:pPr>
      <w:r w:rsidRPr="00E01A02">
        <w:rPr>
          <w:b/>
        </w:rPr>
        <w:t>Грамматические ошибки</w:t>
      </w:r>
    </w:p>
    <w:p w:rsidR="001F68A2" w:rsidRPr="00E01A02" w:rsidRDefault="001F68A2" w:rsidP="00E01A02">
      <w:pPr>
        <w:ind w:firstLine="709"/>
        <w:contextualSpacing/>
        <w:jc w:val="both"/>
      </w:pPr>
      <w:r w:rsidRPr="00E01A02">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E01A02" w:rsidRDefault="001F68A2" w:rsidP="00E01A02">
      <w:pPr>
        <w:ind w:firstLine="709"/>
        <w:contextualSpacing/>
        <w:jc w:val="both"/>
      </w:pPr>
      <w:r w:rsidRPr="00E01A02">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E01A02" w:rsidRDefault="001F68A2" w:rsidP="00E01A02">
      <w:pPr>
        <w:ind w:firstLine="709"/>
        <w:contextualSpacing/>
        <w:jc w:val="both"/>
      </w:pPr>
      <w:r w:rsidRPr="00E01A02">
        <w:t xml:space="preserve">– </w:t>
      </w:r>
      <w:r w:rsidRPr="00E01A02">
        <w:rPr>
          <w:i/>
        </w:rPr>
        <w:t>подскользнуться</w:t>
      </w:r>
      <w:r w:rsidRPr="00E01A02">
        <w:t xml:space="preserve"> вместо </w:t>
      </w:r>
      <w:r w:rsidRPr="00E01A02">
        <w:rPr>
          <w:i/>
        </w:rPr>
        <w:t>поскользнуться</w:t>
      </w:r>
      <w:r w:rsidRPr="00E01A02">
        <w:t xml:space="preserve">, </w:t>
      </w:r>
      <w:r w:rsidRPr="00E01A02">
        <w:rPr>
          <w:i/>
        </w:rPr>
        <w:t>благородность</w:t>
      </w:r>
      <w:r w:rsidRPr="00E01A02">
        <w:t xml:space="preserve"> вместо </w:t>
      </w:r>
      <w:r w:rsidRPr="00E01A02">
        <w:rPr>
          <w:i/>
        </w:rPr>
        <w:t>благородство</w:t>
      </w:r>
      <w:r w:rsidRPr="00E01A02">
        <w:t xml:space="preserve"> (здесь допущена ошибка в словообразовательной структуре слова, использована не та приставка или не тот суффикс);</w:t>
      </w:r>
    </w:p>
    <w:p w:rsidR="001F68A2" w:rsidRPr="00E01A02" w:rsidRDefault="001F68A2" w:rsidP="00E01A02">
      <w:pPr>
        <w:ind w:firstLine="709"/>
        <w:contextualSpacing/>
        <w:jc w:val="both"/>
      </w:pPr>
      <w:r w:rsidRPr="00E01A02">
        <w:lastRenderedPageBreak/>
        <w:t xml:space="preserve">– </w:t>
      </w:r>
      <w:r w:rsidRPr="00E01A02">
        <w:rPr>
          <w:i/>
        </w:rPr>
        <w:t>без комментарий</w:t>
      </w:r>
      <w:r w:rsidRPr="00E01A02">
        <w:t>вместо</w:t>
      </w:r>
      <w:r w:rsidRPr="00E01A02">
        <w:rPr>
          <w:i/>
        </w:rPr>
        <w:t>без комментариев</w:t>
      </w:r>
      <w:r w:rsidRPr="00E01A02">
        <w:t xml:space="preserve">, </w:t>
      </w:r>
      <w:r w:rsidRPr="00E01A02">
        <w:rPr>
          <w:i/>
        </w:rPr>
        <w:t>едь</w:t>
      </w:r>
      <w:r w:rsidRPr="00E01A02">
        <w:t xml:space="preserve"> вместо </w:t>
      </w:r>
      <w:r w:rsidRPr="00E01A02">
        <w:rPr>
          <w:i/>
        </w:rPr>
        <w:t>поезжай</w:t>
      </w:r>
      <w:r w:rsidRPr="00E01A02">
        <w:t xml:space="preserve">, </w:t>
      </w:r>
      <w:r w:rsidRPr="00E01A02">
        <w:rPr>
          <w:i/>
        </w:rPr>
        <w:t>более легче</w:t>
      </w:r>
      <w:r w:rsidRPr="00E01A02">
        <w:t xml:space="preserve"> (неправильно образована форма слова, т.е. нарушена морфологическая норма);</w:t>
      </w:r>
    </w:p>
    <w:p w:rsidR="001F68A2" w:rsidRPr="00E01A02" w:rsidRDefault="001F68A2" w:rsidP="00E01A02">
      <w:pPr>
        <w:ind w:firstLine="709"/>
        <w:contextualSpacing/>
        <w:jc w:val="both"/>
      </w:pPr>
      <w:r w:rsidRPr="00E01A02">
        <w:t xml:space="preserve">– </w:t>
      </w:r>
      <w:r w:rsidRPr="00E01A02">
        <w:rPr>
          <w:i/>
        </w:rPr>
        <w:t>заплатить за квартплату, удостоен наградой</w:t>
      </w:r>
      <w:r w:rsidRPr="00E01A02">
        <w:t xml:space="preserve"> (нарушена структура словосочетания: не соблюдаются нормы управления);</w:t>
      </w:r>
    </w:p>
    <w:p w:rsidR="001F68A2" w:rsidRPr="00E01A02" w:rsidRDefault="001F68A2" w:rsidP="00E01A02">
      <w:pPr>
        <w:ind w:firstLine="709"/>
        <w:contextualSpacing/>
        <w:jc w:val="both"/>
      </w:pPr>
      <w:r w:rsidRPr="00E01A02">
        <w:t xml:space="preserve">– </w:t>
      </w:r>
      <w:r w:rsidRPr="00E01A02">
        <w:rPr>
          <w:i/>
        </w:rPr>
        <w:t>Покатавшись на катке, болят ноги; В сочинении я хотел показать значение спорта и почему я его люблю</w:t>
      </w:r>
      <w:r w:rsidRPr="00E01A02">
        <w:t xml:space="preserve"> (неправильно построены предложения с деепричастным оборотом (1) и с однородными членами (2), т.е. нарушены синтаксические нормы).</w:t>
      </w:r>
    </w:p>
    <w:p w:rsidR="001F68A2" w:rsidRPr="00E01A02" w:rsidRDefault="001F68A2" w:rsidP="00E01A02">
      <w:pPr>
        <w:ind w:firstLine="709"/>
        <w:contextualSpacing/>
        <w:jc w:val="both"/>
      </w:pPr>
      <w:r w:rsidRPr="00E01A02">
        <w:t>Одними из наиболее типичных грамматических ошибок являются ошибки, связанные с употреблением глагольных форм, наречий, частиц:</w:t>
      </w:r>
    </w:p>
    <w:p w:rsidR="001F68A2" w:rsidRPr="00E01A02" w:rsidRDefault="001F68A2" w:rsidP="00E01A02">
      <w:pPr>
        <w:ind w:firstLine="709"/>
        <w:contextualSpacing/>
        <w:jc w:val="both"/>
      </w:pPr>
      <w:r w:rsidRPr="00E01A02">
        <w:t xml:space="preserve">1) ошибки в образовании личных форм глаголов: </w:t>
      </w:r>
      <w:r w:rsidRPr="00E01A02">
        <w:rPr>
          <w:i/>
        </w:rPr>
        <w:t>Им двигает чувство сострадания</w:t>
      </w:r>
      <w:r w:rsidRPr="00E01A02">
        <w:t xml:space="preserve"> (норма для употребленного в тексте значения глагола </w:t>
      </w:r>
      <w:r w:rsidRPr="00E01A02">
        <w:rPr>
          <w:i/>
        </w:rPr>
        <w:t>движет</w:t>
      </w:r>
      <w:r w:rsidRPr="00E01A02">
        <w:t>);</w:t>
      </w:r>
    </w:p>
    <w:p w:rsidR="001F68A2" w:rsidRPr="00E01A02" w:rsidRDefault="001F68A2" w:rsidP="00E01A02">
      <w:pPr>
        <w:ind w:firstLine="709"/>
        <w:contextualSpacing/>
        <w:jc w:val="both"/>
      </w:pPr>
      <w:r w:rsidRPr="00E01A02">
        <w:t xml:space="preserve">2) неправильное употребление временных форм глаголов: </w:t>
      </w:r>
      <w:r w:rsidRPr="00E01A02">
        <w:rPr>
          <w:i/>
        </w:rPr>
        <w:t>Эта книга дает знания об истории календаря, научит делать календарные расчеты быстро и точно</w:t>
      </w:r>
      <w:r w:rsidRPr="00E01A02">
        <w:t xml:space="preserve"> (следует </w:t>
      </w:r>
      <w:r w:rsidRPr="00E01A02">
        <w:rPr>
          <w:i/>
        </w:rPr>
        <w:t>...даст.., научит</w:t>
      </w:r>
      <w:r w:rsidRPr="00E01A02">
        <w:t>... или ...</w:t>
      </w:r>
      <w:r w:rsidRPr="00E01A02">
        <w:rPr>
          <w:i/>
        </w:rPr>
        <w:t>дает..., учит</w:t>
      </w:r>
      <w:r w:rsidRPr="00E01A02">
        <w:t xml:space="preserve">...); </w:t>
      </w:r>
    </w:p>
    <w:p w:rsidR="001F68A2" w:rsidRPr="00E01A02" w:rsidRDefault="001F68A2" w:rsidP="00E01A02">
      <w:pPr>
        <w:ind w:firstLine="709"/>
        <w:contextualSpacing/>
        <w:jc w:val="both"/>
      </w:pPr>
      <w:r w:rsidRPr="00E01A02">
        <w:t xml:space="preserve">3) ошибки в употреблении действительных и страдательных причастий: </w:t>
      </w:r>
      <w:r w:rsidRPr="00E01A02">
        <w:rPr>
          <w:i/>
        </w:rPr>
        <w:t>Ручейки воды, стекаемые вниз, поразили автора текста</w:t>
      </w:r>
      <w:r w:rsidRPr="00E01A02">
        <w:t xml:space="preserve"> (следует </w:t>
      </w:r>
      <w:r w:rsidRPr="00E01A02">
        <w:rPr>
          <w:i/>
        </w:rPr>
        <w:t>стекавшие</w:t>
      </w:r>
      <w:r w:rsidRPr="00E01A02">
        <w:t xml:space="preserve">); </w:t>
      </w:r>
    </w:p>
    <w:p w:rsidR="001F68A2" w:rsidRPr="00E01A02" w:rsidRDefault="001F68A2" w:rsidP="00E01A02">
      <w:pPr>
        <w:ind w:firstLine="709"/>
        <w:contextualSpacing/>
        <w:jc w:val="both"/>
      </w:pPr>
      <w:r w:rsidRPr="00E01A02">
        <w:t xml:space="preserve">4) ошибки в образовании деепричастий: </w:t>
      </w:r>
      <w:r w:rsidRPr="00E01A02">
        <w:rPr>
          <w:i/>
        </w:rPr>
        <w:t>Вышев на сцену, певцы поклонились</w:t>
      </w:r>
      <w:r w:rsidRPr="00E01A02">
        <w:t xml:space="preserve"> (норма </w:t>
      </w:r>
      <w:r w:rsidRPr="00E01A02">
        <w:rPr>
          <w:i/>
        </w:rPr>
        <w:t>выйдя</w:t>
      </w:r>
      <w:r w:rsidRPr="00E01A02">
        <w:t xml:space="preserve">); </w:t>
      </w:r>
    </w:p>
    <w:p w:rsidR="001F68A2" w:rsidRPr="00E01A02" w:rsidRDefault="001F68A2" w:rsidP="00E01A02">
      <w:pPr>
        <w:ind w:firstLine="709"/>
        <w:contextualSpacing/>
        <w:jc w:val="both"/>
      </w:pPr>
      <w:r w:rsidRPr="00E01A02">
        <w:t xml:space="preserve">5) неправильное образование наречий: </w:t>
      </w:r>
      <w:r w:rsidRPr="00E01A02">
        <w:rPr>
          <w:i/>
        </w:rPr>
        <w:t>Автор тута был не прав</w:t>
      </w:r>
      <w:r w:rsidRPr="00E01A02">
        <w:t xml:space="preserve"> (норма </w:t>
      </w:r>
      <w:r w:rsidRPr="00E01A02">
        <w:rPr>
          <w:i/>
        </w:rPr>
        <w:t>тут</w:t>
      </w:r>
      <w:r w:rsidRPr="00E01A02">
        <w:t>);</w:t>
      </w:r>
    </w:p>
    <w:p w:rsidR="001F68A2" w:rsidRPr="00E01A02" w:rsidRDefault="001F68A2" w:rsidP="00E01A02">
      <w:pPr>
        <w:ind w:firstLine="709"/>
        <w:contextualSpacing/>
        <w:jc w:val="both"/>
      </w:pPr>
      <w:r w:rsidRPr="00E01A02">
        <w:t>6) ошибки, связанные с нарушением закономерностей и правил грамматики, возникающие под влиянием просторечия и диалектов.</w:t>
      </w:r>
    </w:p>
    <w:p w:rsidR="001F68A2" w:rsidRPr="00E01A02" w:rsidRDefault="001F68A2" w:rsidP="00E01A02">
      <w:pPr>
        <w:ind w:firstLine="709"/>
        <w:contextualSpacing/>
        <w:jc w:val="both"/>
      </w:pPr>
      <w:r w:rsidRPr="00E01A02">
        <w:t>Кроме того, к типичным можно отнести и синтаксические ошибки, а именно:</w:t>
      </w:r>
    </w:p>
    <w:p w:rsidR="001F68A2" w:rsidRPr="00E01A02" w:rsidRDefault="001F68A2" w:rsidP="00E01A02">
      <w:pPr>
        <w:ind w:firstLine="709"/>
        <w:contextualSpacing/>
        <w:jc w:val="both"/>
      </w:pPr>
      <w:r w:rsidRPr="00E01A02">
        <w:t xml:space="preserve">1) нарушение связи между подлежащим и сказуемым: </w:t>
      </w:r>
      <w:r w:rsidRPr="00E01A02">
        <w:rPr>
          <w:i/>
        </w:rPr>
        <w:t>Главное, чему теперь я хочу уделить внимание, это художественной стороне произведения</w:t>
      </w:r>
      <w:r w:rsidRPr="00E01A02">
        <w:t xml:space="preserve"> (правильно </w:t>
      </w:r>
      <w:r w:rsidRPr="00E01A02">
        <w:rPr>
          <w:i/>
        </w:rPr>
        <w:t>это художественнаясторона произведения</w:t>
      </w:r>
      <w:r w:rsidRPr="00E01A02">
        <w:t xml:space="preserve">); </w:t>
      </w:r>
      <w:r w:rsidRPr="00E01A02">
        <w:rPr>
          <w:i/>
        </w:rPr>
        <w:t>Чтобы приносить пользу Родине, нужно смелость, знания, честность</w:t>
      </w:r>
      <w:r w:rsidRPr="00E01A02">
        <w:t xml:space="preserve"> (вместо </w:t>
      </w:r>
      <w:r w:rsidRPr="00E01A02">
        <w:rPr>
          <w:i/>
        </w:rPr>
        <w:t>нужны смелость, знания, честность</w:t>
      </w:r>
      <w:r w:rsidRPr="00E01A02">
        <w:t>);</w:t>
      </w:r>
    </w:p>
    <w:p w:rsidR="001F68A2" w:rsidRPr="00E01A02" w:rsidRDefault="001F68A2" w:rsidP="00E01A02">
      <w:pPr>
        <w:ind w:firstLine="709"/>
        <w:contextualSpacing/>
        <w:jc w:val="both"/>
      </w:pPr>
      <w:r w:rsidRPr="00E01A02">
        <w:t xml:space="preserve">2) ошибки, связанные с употреблением частиц: </w:t>
      </w:r>
      <w:r w:rsidRPr="00E01A02">
        <w:rPr>
          <w:i/>
        </w:rPr>
        <w:t>Хорошо было бы, если бы на картине стояла бы подпись художника</w:t>
      </w:r>
      <w:r w:rsidRPr="00E01A02">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E01A02">
        <w:rPr>
          <w:i/>
        </w:rPr>
        <w:t>В тексте всего раскрываются две проблемы</w:t>
      </w:r>
      <w:r w:rsidRPr="00E01A02">
        <w:t xml:space="preserve"> (ограничительная частица </w:t>
      </w:r>
      <w:r w:rsidRPr="00E01A02">
        <w:rPr>
          <w:i/>
        </w:rPr>
        <w:t>всего</w:t>
      </w:r>
      <w:r w:rsidRPr="00E01A02">
        <w:t xml:space="preserve"> должна стоять перед подлежащим: ... </w:t>
      </w:r>
      <w:r w:rsidRPr="00E01A02">
        <w:rPr>
          <w:i/>
        </w:rPr>
        <w:t>всего две проблемы</w:t>
      </w:r>
      <w:r w:rsidRPr="00E01A02">
        <w:t>);</w:t>
      </w:r>
    </w:p>
    <w:p w:rsidR="001F68A2" w:rsidRPr="00E01A02" w:rsidRDefault="001F68A2" w:rsidP="00E01A02">
      <w:pPr>
        <w:ind w:firstLine="709"/>
        <w:contextualSpacing/>
        <w:jc w:val="both"/>
      </w:pPr>
      <w:r w:rsidRPr="00E01A02">
        <w:t xml:space="preserve">3) неоправданный пропуск подлежащего (эллипсис): </w:t>
      </w:r>
      <w:r w:rsidRPr="00E01A02">
        <w:rPr>
          <w:i/>
        </w:rPr>
        <w:t>Его храбрость, (?) постоять за честь и справедливость привлекают автора текста</w:t>
      </w:r>
      <w:r w:rsidRPr="00E01A02">
        <w:t>;</w:t>
      </w:r>
    </w:p>
    <w:p w:rsidR="001F68A2" w:rsidRPr="00E01A02" w:rsidRDefault="001F68A2" w:rsidP="00E01A02">
      <w:pPr>
        <w:ind w:firstLine="709"/>
        <w:contextualSpacing/>
        <w:jc w:val="both"/>
        <w:rPr>
          <w:i/>
        </w:rPr>
      </w:pPr>
      <w:r w:rsidRPr="00E01A02">
        <w:t xml:space="preserve">4) неправильное построение сложносочиненного предложения: </w:t>
      </w:r>
      <w:r w:rsidRPr="00E01A02">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E01A02" w:rsidRDefault="00FF6DC9" w:rsidP="00E01A02">
      <w:pPr>
        <w:ind w:firstLine="709"/>
        <w:contextualSpacing/>
        <w:jc w:val="both"/>
      </w:pPr>
    </w:p>
    <w:p w:rsidR="001F68A2" w:rsidRPr="00E01A02" w:rsidRDefault="001F68A2" w:rsidP="00E01A02">
      <w:pPr>
        <w:ind w:firstLine="709"/>
        <w:contextualSpacing/>
        <w:jc w:val="both"/>
        <w:rPr>
          <w:b/>
        </w:rPr>
      </w:pPr>
      <w:r w:rsidRPr="00E01A02">
        <w:rPr>
          <w:b/>
        </w:rPr>
        <w:t>Орфографические ошибки</w:t>
      </w:r>
    </w:p>
    <w:p w:rsidR="001F68A2" w:rsidRPr="00E01A02" w:rsidRDefault="001F68A2" w:rsidP="00E01A02">
      <w:pPr>
        <w:ind w:firstLine="709"/>
        <w:contextualSpacing/>
        <w:jc w:val="both"/>
      </w:pPr>
      <w:r w:rsidRPr="00E01A02">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E01A02">
        <w:rPr>
          <w:i/>
        </w:rPr>
        <w:t>на площаде, о синим карандаше, небыл, кто то, полапельсина</w:t>
      </w:r>
      <w:r w:rsidRPr="00E01A02">
        <w:t>.</w:t>
      </w:r>
    </w:p>
    <w:p w:rsidR="001F68A2" w:rsidRPr="00E01A02" w:rsidRDefault="001F68A2" w:rsidP="00E01A02">
      <w:pPr>
        <w:ind w:firstLine="709"/>
        <w:contextualSpacing/>
        <w:jc w:val="both"/>
      </w:pPr>
      <w:r w:rsidRPr="00E01A02">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E01A02" w:rsidRDefault="001F68A2" w:rsidP="00E01A02">
      <w:pPr>
        <w:ind w:firstLine="709"/>
        <w:contextualSpacing/>
        <w:jc w:val="both"/>
      </w:pPr>
      <w:r w:rsidRPr="00E01A02">
        <w:t xml:space="preserve">Среди орфографических ошибок следует выделять </w:t>
      </w:r>
      <w:r w:rsidRPr="00E01A02">
        <w:rPr>
          <w:b/>
        </w:rPr>
        <w:t>негрубые</w:t>
      </w:r>
      <w:r w:rsidRPr="00E01A02">
        <w:t>, т.е. не имеющие существенного значения для характеристики грамотности. При подсчете ошибок две негрубые считаются за одну.</w:t>
      </w:r>
    </w:p>
    <w:p w:rsidR="001F68A2" w:rsidRPr="00E01A02" w:rsidRDefault="001F68A2" w:rsidP="00E01A02">
      <w:pPr>
        <w:ind w:firstLine="709"/>
        <w:contextualSpacing/>
        <w:jc w:val="both"/>
      </w:pPr>
      <w:r w:rsidRPr="00E01A02">
        <w:t>К негрубым относятся ошибки</w:t>
      </w:r>
    </w:p>
    <w:p w:rsidR="001F68A2" w:rsidRPr="00E01A02" w:rsidRDefault="001F68A2" w:rsidP="00E01A02">
      <w:pPr>
        <w:ind w:firstLine="709"/>
        <w:contextualSpacing/>
        <w:jc w:val="both"/>
      </w:pPr>
      <w:r w:rsidRPr="00E01A02">
        <w:t>1) в исключениях из правил;</w:t>
      </w:r>
    </w:p>
    <w:p w:rsidR="001F68A2" w:rsidRPr="00E01A02" w:rsidRDefault="001F68A2" w:rsidP="00E01A02">
      <w:pPr>
        <w:ind w:firstLine="709"/>
        <w:contextualSpacing/>
        <w:jc w:val="both"/>
      </w:pPr>
      <w:r w:rsidRPr="00E01A02">
        <w:t>2) в написании большой буквы в составных собственных наименованиях;</w:t>
      </w:r>
    </w:p>
    <w:p w:rsidR="001F68A2" w:rsidRPr="00E01A02" w:rsidRDefault="001F68A2" w:rsidP="00E01A02">
      <w:pPr>
        <w:ind w:firstLine="709"/>
        <w:contextualSpacing/>
        <w:jc w:val="both"/>
      </w:pPr>
      <w:r w:rsidRPr="00E01A02">
        <w:t>3) в случаях раздельного и слитного написания не с прилагательными и причастиями, выступающими в роли сказуемого;</w:t>
      </w:r>
    </w:p>
    <w:p w:rsidR="001F68A2" w:rsidRPr="00E01A02" w:rsidRDefault="001F68A2" w:rsidP="00E01A02">
      <w:pPr>
        <w:ind w:firstLine="709"/>
        <w:contextualSpacing/>
        <w:jc w:val="both"/>
      </w:pPr>
      <w:r w:rsidRPr="00E01A02">
        <w:t>4) в написании</w:t>
      </w:r>
      <w:r w:rsidRPr="00E01A02">
        <w:rPr>
          <w:i/>
        </w:rPr>
        <w:t>и</w:t>
      </w:r>
      <w:r w:rsidRPr="00E01A02">
        <w:t xml:space="preserve"> и </w:t>
      </w:r>
      <w:r w:rsidRPr="00E01A02">
        <w:rPr>
          <w:i/>
        </w:rPr>
        <w:t>ы</w:t>
      </w:r>
      <w:r w:rsidRPr="00E01A02">
        <w:t xml:space="preserve"> после приставок;</w:t>
      </w:r>
    </w:p>
    <w:p w:rsidR="00E01A02" w:rsidRDefault="001F68A2" w:rsidP="00E01A02">
      <w:pPr>
        <w:ind w:firstLine="709"/>
        <w:contextualSpacing/>
        <w:jc w:val="both"/>
      </w:pPr>
      <w:r w:rsidRPr="00E01A02">
        <w:t>5) в трудных случаях различения не и ни (</w:t>
      </w:r>
      <w:r w:rsidRPr="00E01A02">
        <w:rPr>
          <w:i/>
        </w:rPr>
        <w:t>Куда он только не обращался! Куда он ни обращался, никто не мог дать ему ответ. Никто иной не …; не кто иной, как …; ничто иное не …; не что иное, как</w:t>
      </w:r>
      <w:r w:rsidRPr="00E01A02">
        <w:t xml:space="preserve"> … и др.).</w:t>
      </w:r>
    </w:p>
    <w:p w:rsidR="001F68A2" w:rsidRPr="00E01A02" w:rsidRDefault="001F68A2" w:rsidP="00E01A02">
      <w:pPr>
        <w:ind w:firstLine="709"/>
        <w:contextualSpacing/>
        <w:jc w:val="both"/>
      </w:pPr>
      <w:r w:rsidRPr="00E01A02">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E01A02" w:rsidRDefault="001F68A2" w:rsidP="00E01A02">
      <w:pPr>
        <w:ind w:firstLine="709"/>
        <w:contextualSpacing/>
        <w:jc w:val="both"/>
      </w:pPr>
      <w:r w:rsidRPr="00E01A02">
        <w:rPr>
          <w:b/>
        </w:rPr>
        <w:t>Однотипными</w:t>
      </w:r>
      <w:r w:rsidRPr="00E01A02">
        <w:t xml:space="preserve"> считаются ошибки на одно правило, если условия выбора правильного написания заключены в грамматических (</w:t>
      </w:r>
      <w:r w:rsidRPr="00E01A02">
        <w:rPr>
          <w:i/>
        </w:rPr>
        <w:t>в армии, в роще; колют, борются</w:t>
      </w:r>
      <w:r w:rsidRPr="00E01A02">
        <w:t>) и фонетических (</w:t>
      </w:r>
      <w:r w:rsidRPr="00E01A02">
        <w:rPr>
          <w:i/>
        </w:rPr>
        <w:t>пирожок, сверчок</w:t>
      </w:r>
      <w:r w:rsidRPr="00E01A02">
        <w:t>) особенностях данного слова.</w:t>
      </w:r>
    </w:p>
    <w:p w:rsidR="001F68A2" w:rsidRPr="00E01A02" w:rsidRDefault="001F68A2" w:rsidP="00E01A02">
      <w:pPr>
        <w:ind w:firstLine="709"/>
        <w:contextualSpacing/>
        <w:jc w:val="both"/>
      </w:pPr>
      <w:r w:rsidRPr="00E01A02">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E01A02">
        <w:rPr>
          <w:i/>
        </w:rPr>
        <w:t>вода – воды, рот – ротик, грустный – грустить, резкий – резок</w:t>
      </w:r>
      <w:r w:rsidRPr="00E01A02">
        <w:t>).</w:t>
      </w:r>
    </w:p>
    <w:p w:rsidR="001F68A2" w:rsidRPr="00E01A02" w:rsidRDefault="001F68A2" w:rsidP="00E01A02">
      <w:pPr>
        <w:ind w:firstLine="709"/>
        <w:contextualSpacing/>
        <w:jc w:val="both"/>
      </w:pPr>
      <w:r w:rsidRPr="00E01A02">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E01A02" w:rsidRDefault="001F68A2" w:rsidP="00E01A02">
      <w:pPr>
        <w:ind w:firstLine="709"/>
        <w:contextualSpacing/>
        <w:jc w:val="both"/>
      </w:pPr>
      <w:r w:rsidRPr="00E01A02">
        <w:t>При оценке сочинения исправляются, но не учитываются следующие ошибки:</w:t>
      </w:r>
    </w:p>
    <w:p w:rsidR="001F68A2" w:rsidRPr="00E01A02" w:rsidRDefault="001F68A2" w:rsidP="00E01A02">
      <w:pPr>
        <w:ind w:firstLine="709"/>
        <w:contextualSpacing/>
        <w:jc w:val="both"/>
      </w:pPr>
      <w:r w:rsidRPr="00E01A02">
        <w:t>1. В переносе слов.</w:t>
      </w:r>
    </w:p>
    <w:p w:rsidR="001F68A2" w:rsidRPr="00E01A02" w:rsidRDefault="001F68A2" w:rsidP="00E01A02">
      <w:pPr>
        <w:ind w:firstLine="709"/>
        <w:contextualSpacing/>
        <w:jc w:val="both"/>
      </w:pPr>
      <w:r w:rsidRPr="00E01A02">
        <w:t>2. Буквы э/е после согласных в иноязычных словах (</w:t>
      </w:r>
      <w:r w:rsidRPr="00E01A02">
        <w:rPr>
          <w:i/>
        </w:rPr>
        <w:t>рэкет, пленэр</w:t>
      </w:r>
      <w:r w:rsidRPr="00E01A02">
        <w:t>) и после гласных в собственных именах (</w:t>
      </w:r>
      <w:r w:rsidRPr="00E01A02">
        <w:rPr>
          <w:i/>
        </w:rPr>
        <w:t>Мариетта</w:t>
      </w:r>
      <w:r w:rsidRPr="00E01A02">
        <w:t>).</w:t>
      </w:r>
    </w:p>
    <w:p w:rsidR="001F68A2" w:rsidRPr="00E01A02" w:rsidRDefault="001F68A2" w:rsidP="00E01A02">
      <w:pPr>
        <w:ind w:firstLine="709"/>
        <w:contextualSpacing/>
        <w:jc w:val="both"/>
      </w:pPr>
      <w:r w:rsidRPr="00E01A02">
        <w:t xml:space="preserve">3. В названиях, связанных с религией: </w:t>
      </w:r>
      <w:r w:rsidRPr="00E01A02">
        <w:rPr>
          <w:i/>
        </w:rPr>
        <w:t>М(м)асленица, Р(р)ождество, Б(б)ог</w:t>
      </w:r>
      <w:r w:rsidRPr="00E01A02">
        <w:t>.</w:t>
      </w:r>
    </w:p>
    <w:p w:rsidR="001F68A2" w:rsidRPr="00E01A02" w:rsidRDefault="001F68A2" w:rsidP="00E01A02">
      <w:pPr>
        <w:ind w:firstLine="709"/>
        <w:contextualSpacing/>
        <w:jc w:val="both"/>
      </w:pPr>
      <w:r w:rsidRPr="00E01A02">
        <w:t>4. При переносном употреблении собственных имен (</w:t>
      </w:r>
      <w:r w:rsidRPr="00E01A02">
        <w:rPr>
          <w:i/>
        </w:rPr>
        <w:t>Обломовы</w:t>
      </w:r>
      <w:r w:rsidRPr="00E01A02">
        <w:t xml:space="preserve"> и </w:t>
      </w:r>
      <w:r w:rsidRPr="00E01A02">
        <w:rPr>
          <w:i/>
        </w:rPr>
        <w:t>обломовы</w:t>
      </w:r>
      <w:r w:rsidRPr="00E01A02">
        <w:t>).</w:t>
      </w:r>
    </w:p>
    <w:p w:rsidR="001F68A2" w:rsidRPr="00E01A02" w:rsidRDefault="001F68A2" w:rsidP="00E01A02">
      <w:pPr>
        <w:ind w:firstLine="709"/>
        <w:contextualSpacing/>
        <w:jc w:val="both"/>
      </w:pPr>
      <w:r w:rsidRPr="00E01A02">
        <w:t xml:space="preserve">5. В собственных именах нерусского происхождения; написание фамилий с первыми частями </w:t>
      </w:r>
      <w:r w:rsidRPr="00E01A02">
        <w:rPr>
          <w:i/>
        </w:rPr>
        <w:t>дон, ван, сент</w:t>
      </w:r>
      <w:r w:rsidRPr="00E01A02">
        <w:t>... (</w:t>
      </w:r>
      <w:r w:rsidRPr="00E01A02">
        <w:rPr>
          <w:i/>
        </w:rPr>
        <w:t>дон Педро</w:t>
      </w:r>
      <w:r w:rsidRPr="00E01A02">
        <w:t xml:space="preserve"> и </w:t>
      </w:r>
      <w:r w:rsidRPr="00E01A02">
        <w:rPr>
          <w:i/>
        </w:rPr>
        <w:t>Дон Кихот</w:t>
      </w:r>
      <w:r w:rsidRPr="00E01A02">
        <w:t>).</w:t>
      </w:r>
    </w:p>
    <w:p w:rsidR="001F68A2" w:rsidRPr="00E01A02" w:rsidRDefault="001F68A2" w:rsidP="00E01A02">
      <w:pPr>
        <w:ind w:firstLine="709"/>
        <w:contextualSpacing/>
        <w:jc w:val="both"/>
      </w:pPr>
      <w:r w:rsidRPr="00E01A02">
        <w:t>6. Сложные существительные без соединительной гласной (в основном заимствования), не регулируемые правилами и не входящие в словарь-минимум (</w:t>
      </w:r>
      <w:r w:rsidRPr="00E01A02">
        <w:rPr>
          <w:i/>
        </w:rPr>
        <w:t>ленд-лиз, люля-кебаб, ноу-хау, папье-маше, перекати-поле, гуляй-город пресс-папье</w:t>
      </w:r>
      <w:r w:rsidRPr="00E01A02">
        <w:t xml:space="preserve">, но </w:t>
      </w:r>
      <w:r w:rsidRPr="00E01A02">
        <w:rPr>
          <w:i/>
        </w:rPr>
        <w:t>бефстроганов</w:t>
      </w:r>
      <w:r w:rsidRPr="00E01A02">
        <w:t xml:space="preserve">, </w:t>
      </w:r>
      <w:r w:rsidRPr="00E01A02">
        <w:rPr>
          <w:i/>
        </w:rPr>
        <w:t>метрдотель, портшез, прейскурант</w:t>
      </w:r>
      <w:r w:rsidRPr="00E01A02">
        <w:t xml:space="preserve">). </w:t>
      </w:r>
    </w:p>
    <w:p w:rsidR="001F68A2" w:rsidRPr="00E01A02" w:rsidRDefault="001F68A2" w:rsidP="00E01A02">
      <w:pPr>
        <w:ind w:firstLine="709"/>
        <w:contextualSpacing/>
        <w:jc w:val="both"/>
      </w:pPr>
      <w:r w:rsidRPr="00E01A02">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E01A02">
        <w:rPr>
          <w:i/>
        </w:rPr>
        <w:t>в разлив, за глаза ругать, под стать, в бегах, в рассрочку, на попятную, в диковинку, на ощупь, на подхвате, на попа ставить</w:t>
      </w:r>
      <w:r w:rsidRPr="00E01A02">
        <w:t xml:space="preserve"> (ср. действующее написание </w:t>
      </w:r>
      <w:r w:rsidRPr="00E01A02">
        <w:rPr>
          <w:i/>
        </w:rPr>
        <w:t>напропалую, врассыпную</w:t>
      </w:r>
      <w:r w:rsidRPr="00E01A02">
        <w:t>).</w:t>
      </w:r>
    </w:p>
    <w:p w:rsidR="001F68A2" w:rsidRPr="00E01A02" w:rsidRDefault="001F68A2" w:rsidP="00E01A02">
      <w:pPr>
        <w:ind w:firstLine="709"/>
        <w:contextualSpacing/>
        <w:jc w:val="both"/>
      </w:pPr>
      <w:r w:rsidRPr="00E01A02">
        <w:t xml:space="preserve">В отдельную категорию выделяются </w:t>
      </w:r>
      <w:r w:rsidRPr="00E01A02">
        <w:rPr>
          <w:b/>
        </w:rPr>
        <w:t>графические ошибки</w:t>
      </w:r>
      <w:r w:rsidRPr="00E01A02">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E01A02">
        <w:rPr>
          <w:i/>
        </w:rPr>
        <w:t>рапотает</w:t>
      </w:r>
      <w:r w:rsidRPr="00E01A02">
        <w:t>вместо</w:t>
      </w:r>
      <w:r w:rsidRPr="00E01A02">
        <w:rPr>
          <w:i/>
        </w:rPr>
        <w:t>работает</w:t>
      </w:r>
      <w:r w:rsidRPr="00E01A02">
        <w:t xml:space="preserve">, </w:t>
      </w:r>
      <w:r w:rsidRPr="00E01A02">
        <w:rPr>
          <w:i/>
        </w:rPr>
        <w:t>мемля</w:t>
      </w:r>
      <w:r w:rsidRPr="00E01A02">
        <w:t xml:space="preserve"> вместо </w:t>
      </w:r>
      <w:r w:rsidRPr="00E01A02">
        <w:rPr>
          <w:i/>
        </w:rPr>
        <w:t>земля</w:t>
      </w:r>
      <w:r w:rsidRPr="00E01A02">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E01A02" w:rsidRDefault="001F68A2" w:rsidP="00E01A02">
      <w:pPr>
        <w:ind w:firstLine="709"/>
        <w:contextualSpacing/>
        <w:jc w:val="both"/>
      </w:pPr>
      <w:r w:rsidRPr="00E01A02">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E01A02" w:rsidRDefault="001F68A2" w:rsidP="00E01A02">
      <w:pPr>
        <w:contextualSpacing/>
        <w:jc w:val="both"/>
      </w:pPr>
    </w:p>
    <w:p w:rsidR="001F68A2" w:rsidRPr="00E01A02" w:rsidRDefault="001F68A2" w:rsidP="00E01A02">
      <w:pPr>
        <w:ind w:firstLine="709"/>
        <w:contextualSpacing/>
        <w:jc w:val="both"/>
        <w:rPr>
          <w:b/>
        </w:rPr>
      </w:pPr>
      <w:r w:rsidRPr="00E01A02">
        <w:rPr>
          <w:b/>
        </w:rPr>
        <w:t>Пунктуационные ошибки</w:t>
      </w:r>
    </w:p>
    <w:p w:rsidR="001F68A2" w:rsidRPr="00E01A02" w:rsidRDefault="001F68A2" w:rsidP="00E01A02">
      <w:pPr>
        <w:ind w:firstLine="709"/>
        <w:contextualSpacing/>
        <w:jc w:val="both"/>
      </w:pPr>
      <w:r w:rsidRPr="00E01A02">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E01A02" w:rsidRDefault="001F68A2" w:rsidP="00E01A02">
      <w:pPr>
        <w:ind w:firstLine="709"/>
        <w:contextualSpacing/>
        <w:jc w:val="both"/>
      </w:pPr>
      <w:r w:rsidRPr="00E01A02">
        <w:t xml:space="preserve">В соответствии с «Нормами оценки знаний, умений и навыков по русскому языку» </w:t>
      </w:r>
      <w:r w:rsidRPr="00E01A02">
        <w:rPr>
          <w:b/>
        </w:rPr>
        <w:t>исправляются</w:t>
      </w:r>
      <w:r w:rsidRPr="00E01A02">
        <w:t xml:space="preserve">, но </w:t>
      </w:r>
      <w:r w:rsidRPr="00E01A02">
        <w:rPr>
          <w:b/>
        </w:rPr>
        <w:t>не учитываются</w:t>
      </w:r>
      <w:r w:rsidRPr="00E01A02">
        <w:t xml:space="preserve"> следующие пунктуационные ошибки:</w:t>
      </w:r>
    </w:p>
    <w:p w:rsidR="001F68A2" w:rsidRPr="00E01A02" w:rsidRDefault="001F68A2" w:rsidP="00E01A02">
      <w:pPr>
        <w:ind w:firstLine="709"/>
        <w:contextualSpacing/>
        <w:jc w:val="both"/>
      </w:pPr>
      <w:r w:rsidRPr="00E01A02">
        <w:t>1) тире в неполном предложении;</w:t>
      </w:r>
    </w:p>
    <w:p w:rsidR="001F68A2" w:rsidRPr="00E01A02" w:rsidRDefault="001F68A2" w:rsidP="00E01A02">
      <w:pPr>
        <w:ind w:firstLine="709"/>
        <w:contextualSpacing/>
        <w:jc w:val="both"/>
      </w:pPr>
      <w:r w:rsidRPr="00E01A02">
        <w:t>2) обособление несогласованных определений, относящихся к нарицательным именам существительным;</w:t>
      </w:r>
    </w:p>
    <w:p w:rsidR="001F68A2" w:rsidRPr="00E01A02" w:rsidRDefault="001F68A2" w:rsidP="00E01A02">
      <w:pPr>
        <w:ind w:firstLine="709"/>
        <w:contextualSpacing/>
        <w:jc w:val="both"/>
      </w:pPr>
      <w:r w:rsidRPr="00E01A02">
        <w:t>3) запятые при ограничительно-выделительных оборотах;</w:t>
      </w:r>
    </w:p>
    <w:p w:rsidR="001F68A2" w:rsidRPr="00E01A02" w:rsidRDefault="001F68A2" w:rsidP="00E01A02">
      <w:pPr>
        <w:ind w:firstLine="709"/>
        <w:contextualSpacing/>
        <w:jc w:val="both"/>
      </w:pPr>
      <w:r w:rsidRPr="00E01A02">
        <w:t>4) различение омонимичных частиц и междометий и, соответственно, невыделение или выделение их запятыми;</w:t>
      </w:r>
    </w:p>
    <w:p w:rsidR="001F68A2" w:rsidRPr="00E01A02" w:rsidRDefault="001F68A2" w:rsidP="00E01A02">
      <w:pPr>
        <w:ind w:firstLine="709"/>
        <w:contextualSpacing/>
        <w:jc w:val="both"/>
      </w:pPr>
      <w:r w:rsidRPr="00E01A02">
        <w:t>5) в передаче авторской пунктуации.</w:t>
      </w:r>
    </w:p>
    <w:p w:rsidR="001F68A2" w:rsidRPr="00E01A02" w:rsidRDefault="001F68A2" w:rsidP="00E01A02">
      <w:pPr>
        <w:ind w:firstLine="709"/>
        <w:contextualSpacing/>
        <w:jc w:val="both"/>
      </w:pPr>
      <w:r w:rsidRPr="00E01A02">
        <w:t xml:space="preserve">Среди пунктуационных ошибок следует выделять </w:t>
      </w:r>
      <w:r w:rsidRPr="00E01A02">
        <w:rPr>
          <w:b/>
        </w:rPr>
        <w:t>негрубые</w:t>
      </w:r>
      <w:r w:rsidRPr="00E01A02">
        <w:t>, т.е. не имеющие существенного значения для характеристики грамотности. При подсчете ошибок две негрубые считаются за одну.</w:t>
      </w:r>
    </w:p>
    <w:p w:rsidR="001F68A2" w:rsidRPr="00E01A02" w:rsidRDefault="001F68A2" w:rsidP="00E01A02">
      <w:pPr>
        <w:ind w:firstLine="709"/>
        <w:contextualSpacing/>
        <w:jc w:val="both"/>
      </w:pPr>
      <w:r w:rsidRPr="00E01A02">
        <w:t>К негрубым относятся ошибки</w:t>
      </w:r>
    </w:p>
    <w:p w:rsidR="001F68A2" w:rsidRPr="00E01A02" w:rsidRDefault="001F68A2" w:rsidP="00E01A02">
      <w:pPr>
        <w:ind w:firstLine="709"/>
        <w:contextualSpacing/>
        <w:jc w:val="both"/>
      </w:pPr>
      <w:r w:rsidRPr="00E01A02">
        <w:t>1) в случаях, когда вместо одного знака препинания поставлен другой;</w:t>
      </w:r>
    </w:p>
    <w:p w:rsidR="001F68A2" w:rsidRPr="00E01A02" w:rsidRDefault="001F68A2" w:rsidP="00E01A02">
      <w:pPr>
        <w:ind w:firstLine="709"/>
        <w:contextualSpacing/>
        <w:jc w:val="both"/>
      </w:pPr>
      <w:r w:rsidRPr="00E01A02">
        <w:t xml:space="preserve">2) в пропуске одного из сочетающихся знаков препинания или в нарушении их последовательности. </w:t>
      </w:r>
    </w:p>
    <w:p w:rsidR="001F68A2" w:rsidRPr="00E01A02" w:rsidRDefault="001F68A2" w:rsidP="00E01A02">
      <w:pPr>
        <w:ind w:firstLine="709"/>
        <w:contextualSpacing/>
        <w:jc w:val="both"/>
      </w:pPr>
      <w:r w:rsidRPr="00E01A02">
        <w:t>Правила подсчета однотипных и повторяющихся ошибок на пунктуацию не распространяется.</w:t>
      </w:r>
    </w:p>
    <w:p w:rsidR="001F68A2" w:rsidRPr="00E01A02" w:rsidRDefault="001F68A2" w:rsidP="00E01A02">
      <w:pPr>
        <w:autoSpaceDE w:val="0"/>
        <w:autoSpaceDN w:val="0"/>
        <w:adjustRightInd w:val="0"/>
        <w:ind w:firstLine="709"/>
        <w:contextualSpacing/>
        <w:jc w:val="both"/>
      </w:pPr>
    </w:p>
    <w:sectPr w:rsidR="001F68A2" w:rsidRPr="00E01A02" w:rsidSect="00E01A02">
      <w:pgSz w:w="11906" w:h="16838"/>
      <w:pgMar w:top="284"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441" w:rsidRDefault="00FC3441" w:rsidP="005C21EF">
      <w:r>
        <w:separator/>
      </w:r>
    </w:p>
  </w:endnote>
  <w:endnote w:type="continuationSeparator" w:id="1">
    <w:p w:rsidR="00FC3441" w:rsidRDefault="00FC344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2252B9">
    <w:pPr>
      <w:pStyle w:val="af6"/>
      <w:jc w:val="right"/>
    </w:pPr>
    <w:r>
      <w:fldChar w:fldCharType="begin"/>
    </w:r>
    <w:r w:rsidR="005B1625">
      <w:instrText>PAGE   \* MERGEFORMAT</w:instrText>
    </w:r>
    <w:r>
      <w:fldChar w:fldCharType="separate"/>
    </w:r>
    <w:r w:rsidR="00E01A02">
      <w:rPr>
        <w:noProof/>
      </w:rPr>
      <w:t>2</w:t>
    </w:r>
    <w:r>
      <w:fldChar w:fldCharType="end"/>
    </w:r>
  </w:p>
  <w:p w:rsidR="005B1625" w:rsidRDefault="005B162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25" w:rsidRDefault="005B162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441" w:rsidRDefault="00FC3441" w:rsidP="005C21EF">
      <w:r>
        <w:separator/>
      </w:r>
    </w:p>
  </w:footnote>
  <w:footnote w:type="continuationSeparator" w:id="1">
    <w:p w:rsidR="00FC3441" w:rsidRDefault="00FC3441" w:rsidP="005C21EF">
      <w:r>
        <w:continuationSeparator/>
      </w:r>
    </w:p>
  </w:footnote>
  <w:footnote w:id="2">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3">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4">
    <w:p w:rsidR="005B1625" w:rsidRDefault="005B1625" w:rsidP="00F20AF3">
      <w:pPr>
        <w:autoSpaceDE w:val="0"/>
        <w:autoSpaceDN w:val="0"/>
        <w:adjustRightInd w:val="0"/>
        <w:jc w:val="both"/>
      </w:pPr>
      <w:r>
        <w:rPr>
          <w:rStyle w:val="ab"/>
        </w:rPr>
        <w:footnoteRef/>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52B9"/>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1A02"/>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3441"/>
    <w:rsid w:val="00FC7549"/>
    <w:rsid w:val="00FD6C41"/>
    <w:rsid w:val="00FF3290"/>
    <w:rsid w:val="00FF3D32"/>
    <w:rsid w:val="00FF6DC9"/>
    <w:rsid w:val="00FF7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fipi.ru/ege-i-gve-11/itogovoe-sochinenie" TargetMode="External"/><Relationship Id="rId4" Type="http://schemas.openxmlformats.org/officeDocument/2006/relationships/settings" Target="settings.xml"/><Relationship Id="rId9" Type="http://schemas.openxmlformats.org/officeDocument/2006/relationships/hyperlink" Target="http://fipi.ru/ege-i-gve-11/itogovoe-sochinen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0BA5-2961-4FE1-B670-F7E58957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10566</Words>
  <Characters>60231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Luda</cp:lastModifiedBy>
  <cp:revision>57</cp:revision>
  <cp:lastPrinted>2016-11-11T06:01:00Z</cp:lastPrinted>
  <dcterms:created xsi:type="dcterms:W3CDTF">2015-10-01T07:57:00Z</dcterms:created>
  <dcterms:modified xsi:type="dcterms:W3CDTF">2016-11-11T06:04:00Z</dcterms:modified>
</cp:coreProperties>
</file>