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B0" w:rsidRPr="006B0FB0" w:rsidRDefault="006B0FB0" w:rsidP="006B0FB0">
      <w:pPr>
        <w:spacing w:before="100" w:beforeAutospacing="1" w:after="100" w:afterAutospacing="1" w:line="240" w:lineRule="auto"/>
        <w:ind w:left="-567"/>
        <w:jc w:val="center"/>
        <w:rPr>
          <w:rFonts w:ascii="Monotype Corsiva" w:eastAsia="Times New Roman" w:hAnsi="Monotype Corsiva" w:cs="Times New Roman"/>
          <w:b/>
          <w:bCs/>
          <w:color w:val="C71585"/>
          <w:sz w:val="48"/>
          <w:szCs w:val="48"/>
          <w:lang w:eastAsia="ru-RU"/>
        </w:rPr>
      </w:pPr>
      <w:r>
        <w:rPr>
          <w:rFonts w:ascii="Tahoma" w:hAnsi="Tahoma" w:cs="Tahoma"/>
          <w:b/>
          <w:bCs/>
          <w:noProof/>
          <w:color w:val="A23C11"/>
          <w:sz w:val="20"/>
          <w:szCs w:val="20"/>
          <w:lang w:eastAsia="ru-RU"/>
        </w:rPr>
        <w:t xml:space="preserve"> </w:t>
      </w:r>
      <w:r w:rsidRPr="006B0FB0">
        <w:rPr>
          <w:rFonts w:ascii="Monotype Corsiva" w:eastAsia="Times New Roman" w:hAnsi="Monotype Corsiva" w:cs="Times New Roman"/>
          <w:b/>
          <w:bCs/>
          <w:color w:val="C71585"/>
          <w:sz w:val="48"/>
          <w:szCs w:val="48"/>
          <w:lang w:eastAsia="ru-RU"/>
        </w:rPr>
        <w:t>Подготовка детей к школе</w:t>
      </w:r>
    </w:p>
    <w:p w:rsidR="006B0FB0" w:rsidRPr="006B0FB0" w:rsidRDefault="006B0FB0" w:rsidP="006B0FB0">
      <w:pPr>
        <w:shd w:val="clear" w:color="auto" w:fill="FFFFFF"/>
        <w:spacing w:after="0" w:line="300" w:lineRule="atLeast"/>
        <w:ind w:left="-567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B0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6B0FB0" w:rsidRPr="006B0FB0" w:rsidRDefault="006B0FB0" w:rsidP="006B0FB0">
      <w:pPr>
        <w:shd w:val="clear" w:color="auto" w:fill="FFFFFF"/>
        <w:spacing w:after="0" w:line="300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Поступление ребенка в школу - большое и важное событие в его жизни.  </w:t>
      </w:r>
    </w:p>
    <w:p w:rsidR="006B0FB0" w:rsidRPr="006B0FB0" w:rsidRDefault="006B0FB0" w:rsidP="006B0FB0">
      <w:pPr>
        <w:shd w:val="clear" w:color="auto" w:fill="FFFFFF"/>
        <w:spacing w:after="0" w:line="300" w:lineRule="atLeast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B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родителям будущих первоклассников надо серьезно подумать над тем, как лучше подготовить своего ребенка к обучению в школе.</w:t>
      </w:r>
    </w:p>
    <w:p w:rsidR="006B0FB0" w:rsidRPr="006B0FB0" w:rsidRDefault="006B0FB0" w:rsidP="006B0FB0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</w:pPr>
      <w:r w:rsidRPr="006B0FB0"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  <w:t xml:space="preserve"> Приходите к нам, и мы поможем Вам справиться с этой задачей.</w:t>
      </w:r>
    </w:p>
    <w:p w:rsidR="006B0FB0" w:rsidRPr="006B0FB0" w:rsidRDefault="005D46E8" w:rsidP="006B0FB0">
      <w:pPr>
        <w:spacing w:after="0" w:line="240" w:lineRule="auto"/>
        <w:ind w:left="-567" w:firstLine="284"/>
        <w:rPr>
          <w:sz w:val="28"/>
          <w:szCs w:val="28"/>
        </w:rPr>
      </w:pPr>
      <w:r w:rsidRPr="006B0FB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3939540</wp:posOffset>
            </wp:positionH>
            <wp:positionV relativeFrom="margin">
              <wp:posOffset>1673860</wp:posOffset>
            </wp:positionV>
            <wp:extent cx="2133600" cy="1485900"/>
            <wp:effectExtent l="0" t="0" r="0" b="0"/>
            <wp:wrapSquare wrapText="bothSides"/>
            <wp:docPr id="3" name="Рисунок 5" descr="C:\Documents and Settings\Хозяин\Рабочий стол\конфер. фото\DSC004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C:\Documents and Settings\Хозяин\Рабочий стол\конфер. фото\DSC004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85900"/>
                    </a:xfrm>
                    <a:prstGeom prst="rect">
                      <a:avLst/>
                    </a:prstGeom>
                    <a:ln w="889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6B0FB0" w:rsidRPr="006B0F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</w:p>
    <w:p w:rsidR="005D46E8" w:rsidRPr="005D46E8" w:rsidRDefault="005D46E8" w:rsidP="005D46E8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margin">
              <wp:posOffset>-575310</wp:posOffset>
            </wp:positionH>
            <wp:positionV relativeFrom="margin">
              <wp:posOffset>5328285</wp:posOffset>
            </wp:positionV>
            <wp:extent cx="3418205" cy="1275080"/>
            <wp:effectExtent l="0" t="0" r="0" b="1270"/>
            <wp:wrapSquare wrapText="bothSides"/>
            <wp:docPr id="4" name="Рисунок 2" descr="http://rudocs.exdat.com/pars_docs/tw_refs/328/327898/327898_html_m3a8004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docs.exdat.com/pars_docs/tw_refs/328/327898/327898_html_m3a8004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FB0" w:rsidRPr="006B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FB0" w:rsidRPr="006B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школа уже с раннего возраста предоставляет своим будущим ученикам дополнительные возможности для гармоничного развития и психологической адаптации детей к обучению в школе.</w:t>
      </w:r>
      <w:r w:rsidR="006B0FB0" w:rsidRPr="006B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2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несколько лет </w:t>
      </w:r>
      <w:r w:rsidR="006B0FB0" w:rsidRPr="006B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 функционирует  группа кратковременного пребывания детей </w:t>
      </w:r>
      <w:r w:rsidR="006B0FB0" w:rsidRPr="006B0FB0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6B0FB0" w:rsidRPr="006B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0FB0" w:rsidRPr="006B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0FB0" w:rsidRPr="006B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Программа обучения в </w:t>
      </w:r>
      <w:proofErr w:type="gramStart"/>
      <w:r w:rsidR="006B0FB0" w:rsidRPr="006B0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группе </w:t>
      </w:r>
      <w:r w:rsidR="006B0FB0" w:rsidRPr="006B0FB0">
        <w:rPr>
          <w:rFonts w:ascii="Times New Roman" w:hAnsi="Times New Roman" w:cs="Times New Roman"/>
          <w:sz w:val="28"/>
          <w:szCs w:val="28"/>
        </w:rPr>
        <w:t xml:space="preserve"> кратковременного</w:t>
      </w:r>
      <w:proofErr w:type="gramEnd"/>
      <w:r w:rsidR="006B0FB0" w:rsidRPr="006B0FB0">
        <w:rPr>
          <w:rFonts w:ascii="Times New Roman" w:hAnsi="Times New Roman" w:cs="Times New Roman"/>
          <w:sz w:val="28"/>
          <w:szCs w:val="28"/>
        </w:rPr>
        <w:t xml:space="preserve"> пребывания детей дошкольного возраста</w:t>
      </w:r>
      <w:r w:rsidR="006B0FB0" w:rsidRPr="006B0FB0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 </w:t>
      </w:r>
      <w:r w:rsidR="006B0FB0" w:rsidRPr="006B0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была составлена на основе  учебно-методического комплекта «Предшкола нового поколения».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0FB0" w:rsidRPr="005D46E8">
        <w:rPr>
          <w:rFonts w:ascii="Times New Roman" w:hAnsi="Times New Roman" w:cs="Times New Roman"/>
          <w:sz w:val="28"/>
          <w:szCs w:val="28"/>
          <w:shd w:val="clear" w:color="auto" w:fill="FFFFFF"/>
        </w:rPr>
        <w:t>В неё входит комплект взаимосвязанных учебно-методических пособий, цель которых – подготовка детей к школе. Учиться ребёнку помогают герои волшебной сказки – белый барсучок и его друзья.</w:t>
      </w:r>
    </w:p>
    <w:p w:rsidR="006B0FB0" w:rsidRPr="008655CA" w:rsidRDefault="005D46E8" w:rsidP="008655CA">
      <w:p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-570230</wp:posOffset>
            </wp:positionH>
            <wp:positionV relativeFrom="margin">
              <wp:posOffset>7205345</wp:posOffset>
            </wp:positionV>
            <wp:extent cx="2105025" cy="1642110"/>
            <wp:effectExtent l="0" t="0" r="9525" b="0"/>
            <wp:wrapSquare wrapText="bothSides"/>
            <wp:docPr id="5" name="Рисунок 5" descr="E:\фотографии для мамы\103MSDCF\DSC0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графии для мамы\103MSDCF\DSC004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4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0FB0" w:rsidRPr="005D46E8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в </w:t>
      </w:r>
      <w:proofErr w:type="gramStart"/>
      <w:r w:rsidR="006B0FB0" w:rsidRPr="005D4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группе </w:t>
      </w:r>
      <w:r w:rsidR="006B0FB0" w:rsidRPr="005D46E8">
        <w:rPr>
          <w:rFonts w:ascii="Times New Roman" w:hAnsi="Times New Roman" w:cs="Times New Roman"/>
          <w:sz w:val="28"/>
          <w:szCs w:val="28"/>
        </w:rPr>
        <w:t xml:space="preserve"> кратковременного</w:t>
      </w:r>
      <w:proofErr w:type="gramEnd"/>
      <w:r w:rsidR="006B0FB0" w:rsidRPr="005D46E8">
        <w:rPr>
          <w:rFonts w:ascii="Times New Roman" w:hAnsi="Times New Roman" w:cs="Times New Roman"/>
          <w:sz w:val="28"/>
          <w:szCs w:val="28"/>
        </w:rPr>
        <w:t xml:space="preserve"> пребывания</w:t>
      </w:r>
      <w:r w:rsidR="007209BB">
        <w:rPr>
          <w:rFonts w:ascii="Times New Roman" w:hAnsi="Times New Roman" w:cs="Times New Roman"/>
          <w:sz w:val="28"/>
          <w:szCs w:val="28"/>
          <w:lang w:eastAsia="ru-RU"/>
        </w:rPr>
        <w:t xml:space="preserve">  начинаются с 1октября</w:t>
      </w:r>
      <w:r w:rsidR="006B0FB0" w:rsidRPr="005D46E8">
        <w:rPr>
          <w:rFonts w:ascii="Times New Roman" w:hAnsi="Times New Roman" w:cs="Times New Roman"/>
          <w:sz w:val="28"/>
          <w:szCs w:val="28"/>
          <w:lang w:eastAsia="ru-RU"/>
        </w:rPr>
        <w:t xml:space="preserve"> по учебному плану школы</w:t>
      </w:r>
      <w:r w:rsidR="008655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B0FB0" w:rsidRPr="005D46E8">
        <w:rPr>
          <w:rFonts w:ascii="Times New Roman" w:hAnsi="Times New Roman" w:cs="Times New Roman"/>
          <w:sz w:val="28"/>
          <w:szCs w:val="28"/>
          <w:lang w:eastAsia="ru-RU"/>
        </w:rPr>
        <w:t>Каникулы совпадают с общим каникулярным графиком. Учебный план реализуется по специальной программе, адаптированной к условиям школы.</w:t>
      </w:r>
      <w:r w:rsidR="006B0FB0" w:rsidRPr="005D46E8">
        <w:rPr>
          <w:rFonts w:ascii="Times New Roman" w:hAnsi="Times New Roman" w:cs="Times New Roman"/>
          <w:sz w:val="28"/>
          <w:szCs w:val="28"/>
          <w:lang w:eastAsia="ru-RU"/>
        </w:rPr>
        <w:br/>
        <w:t>              Основные разделы программы:</w:t>
      </w:r>
    </w:p>
    <w:p w:rsidR="005D46E8" w:rsidRDefault="006B0FB0" w:rsidP="005D46E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46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Окружающий мир</w:t>
      </w:r>
    </w:p>
    <w:p w:rsidR="005D46E8" w:rsidRDefault="006B0FB0" w:rsidP="005D46E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46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Математика                               </w:t>
      </w:r>
    </w:p>
    <w:p w:rsidR="005D46E8" w:rsidRPr="007209BB" w:rsidRDefault="007209BB" w:rsidP="007209BB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Слоговое чтение и развитие речи</w:t>
      </w:r>
      <w:bookmarkStart w:id="0" w:name="_GoBack"/>
      <w:bookmarkEnd w:id="0"/>
    </w:p>
    <w:p w:rsidR="006B0FB0" w:rsidRPr="005D46E8" w:rsidRDefault="006B0FB0" w:rsidP="005D46E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46E8">
        <w:rPr>
          <w:rFonts w:ascii="Times New Roman" w:hAnsi="Times New Roman" w:cs="Times New Roman"/>
          <w:i/>
          <w:sz w:val="28"/>
          <w:szCs w:val="28"/>
        </w:rPr>
        <w:t>Художественное творчество</w:t>
      </w:r>
    </w:p>
    <w:p w:rsidR="005D46E8" w:rsidRDefault="005D46E8" w:rsidP="005D46E8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="006B0FB0" w:rsidRPr="006B0F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ходе занятий широко используются дидактические игры, творческие задания, занимательные задачи и вопросы. Они стимулируют активность детей, создают положительный эмоциональный настрой.</w:t>
      </w:r>
    </w:p>
    <w:p w:rsidR="006B0FB0" w:rsidRPr="005D46E8" w:rsidRDefault="005D46E8" w:rsidP="005D46E8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B0FB0" w:rsidRPr="006B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родителей есть возможность получить консультацию психолога.</w:t>
      </w:r>
    </w:p>
    <w:p w:rsidR="0075424C" w:rsidRDefault="005D46E8" w:rsidP="006B0FB0">
      <w:r>
        <w:rPr>
          <w:rFonts w:ascii="Tahoma" w:hAnsi="Tahoma" w:cs="Tahoma"/>
          <w:b/>
          <w:bCs/>
          <w:noProof/>
          <w:color w:val="A23C11"/>
          <w:sz w:val="20"/>
          <w:szCs w:val="20"/>
          <w:lang w:eastAsia="ru-RU"/>
        </w:rPr>
        <w:t xml:space="preserve">  </w:t>
      </w:r>
    </w:p>
    <w:sectPr w:rsidR="0075424C" w:rsidSect="005D46E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3E40"/>
    <w:multiLevelType w:val="multilevel"/>
    <w:tmpl w:val="C5EA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84351"/>
    <w:multiLevelType w:val="hybridMultilevel"/>
    <w:tmpl w:val="570E2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B0"/>
    <w:rsid w:val="0002700B"/>
    <w:rsid w:val="003E6B99"/>
    <w:rsid w:val="005D3CCE"/>
    <w:rsid w:val="005D46E8"/>
    <w:rsid w:val="005E1964"/>
    <w:rsid w:val="006B0FB0"/>
    <w:rsid w:val="007209BB"/>
    <w:rsid w:val="0075424C"/>
    <w:rsid w:val="008655CA"/>
    <w:rsid w:val="008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16D9"/>
  <w15:docId w15:val="{479D8DF1-7A1F-4F93-AC73-D01E873F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FB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0F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dcterms:created xsi:type="dcterms:W3CDTF">2019-01-11T10:10:00Z</dcterms:created>
  <dcterms:modified xsi:type="dcterms:W3CDTF">2019-01-11T10:15:00Z</dcterms:modified>
</cp:coreProperties>
</file>