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E5" w:rsidRPr="00D80BE5" w:rsidRDefault="00D80BE5" w:rsidP="00D80BE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0BE5">
        <w:rPr>
          <w:rFonts w:ascii="Times New Roman" w:hAnsi="Times New Roman" w:cs="Times New Roman"/>
          <w:b/>
          <w:sz w:val="28"/>
          <w:szCs w:val="28"/>
          <w:lang w:eastAsia="ru-RU"/>
        </w:rPr>
        <w:t>«Как помочь детям справиться с экзаменом»</w:t>
      </w:r>
    </w:p>
    <w:p w:rsidR="00D80BE5" w:rsidRDefault="00D80BE5" w:rsidP="00D80BE5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0BE5">
        <w:rPr>
          <w:rFonts w:ascii="Times New Roman" w:hAnsi="Times New Roman" w:cs="Times New Roman"/>
          <w:sz w:val="28"/>
          <w:szCs w:val="28"/>
          <w:lang w:eastAsia="ru-RU"/>
        </w:rPr>
        <w:t>(практические советы для родителей)</w:t>
      </w:r>
    </w:p>
    <w:p w:rsidR="00D80BE5" w:rsidRPr="00D80BE5" w:rsidRDefault="00D80BE5" w:rsidP="00D80BE5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E5" w:rsidRPr="00D80BE5" w:rsidRDefault="00D80BE5" w:rsidP="00D80BE5">
      <w:pPr>
        <w:pStyle w:val="a3"/>
        <w:ind w:left="-567" w:firstLine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Слово «экзамен» переводится с латинского как «испытание». И именно испытаниями, сложными, становятся экзамены для наших детей. Безусловно, экзамены - дело сугубо индивидуальное, ученик оказывается один на один с экзаменационной комиссией.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Он</w:t>
      </w: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должен в этот момент рассчитывать только на самого себя, свои знания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а</w:t>
      </w: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родителям остается только волноваться за своего ребенка, ругать его согласно русской традиции или пытаться поддержать на расстоянии.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Замечательно, если у родителей есть возможность оплачивать занятия с репетиторами, но только этим их помощь ни в коем случае не должна ограничиваться. Именно родители могут и должны помочь своему ребёнку наиболее эффективно распорядиться временем и силами при подготовке к выпускным испытаниям. Помощь взрослых очень важна, поскольку ребёнку, кроме всего прочего необходима еще и психологическая готовность к ситуации сдачи экзаменов.</w:t>
      </w: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Психологическая поддержка – это один из важнейших факторов, определяющих успешность Вашего ребенка в сдаче экзамена. Как же поддержать выпускника? </w:t>
      </w:r>
    </w:p>
    <w:p w:rsidR="00D80BE5" w:rsidRPr="00D80BE5" w:rsidRDefault="00D80BE5" w:rsidP="00D80BE5">
      <w:pPr>
        <w:pStyle w:val="a3"/>
        <w:ind w:left="-567" w:firstLine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Поддерживать ребенка – значит верить в него. Взрослые имеют немало возможностей,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«Ты сможешь это сделать». </w:t>
      </w:r>
    </w:p>
    <w:p w:rsidR="00D80BE5" w:rsidRPr="00D80BE5" w:rsidRDefault="00D80BE5" w:rsidP="00D80BE5">
      <w:pPr>
        <w:pStyle w:val="a3"/>
        <w:ind w:left="-567" w:firstLine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Существуют слова, которые поддерживают детей,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 </w:t>
      </w:r>
    </w:p>
    <w:p w:rsidR="00D80BE5" w:rsidRPr="00D80BE5" w:rsidRDefault="00D80BE5" w:rsidP="00D80BE5">
      <w:pPr>
        <w:pStyle w:val="a3"/>
        <w:ind w:left="-567" w:firstLine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Итак,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чтобы поддержать ребенка, необходимо: </w:t>
      </w:r>
    </w:p>
    <w:p w:rsidR="00D80BE5" w:rsidRPr="00D80BE5" w:rsidRDefault="00D80BE5" w:rsidP="00D80BE5">
      <w:pPr>
        <w:pStyle w:val="a3"/>
        <w:ind w:left="-567" w:firstLine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Опираться на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его </w:t>
      </w: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сильные стороны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80BE5" w:rsidRPr="00D80BE5" w:rsidRDefault="00D80BE5" w:rsidP="00D80BE5">
      <w:pPr>
        <w:pStyle w:val="a3"/>
        <w:ind w:left="-567" w:firstLine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Избегать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подчеркивания промахов ребенка.</w:t>
      </w:r>
    </w:p>
    <w:p w:rsidR="00D80BE5" w:rsidRPr="00D80BE5" w:rsidRDefault="00D80BE5" w:rsidP="00D80BE5">
      <w:pPr>
        <w:pStyle w:val="a3"/>
        <w:ind w:left="-567" w:firstLine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Создать дома обстановку дружелюбия и уважения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80BE5" w:rsidRPr="00D80BE5" w:rsidRDefault="00D80BE5" w:rsidP="00D80BE5">
      <w:pPr>
        <w:pStyle w:val="a3"/>
        <w:ind w:left="-567" w:firstLine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Будьте одновременно тверды и добры, но не выступайте в роли судьи. Поддерживайте своего ребенка, демонстрируйте, что понимаете его переживания.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</w:t>
      </w: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эмоционально «сорваться</w:t>
      </w: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". </w:t>
      </w:r>
    </w:p>
    <w:p w:rsidR="00D80BE5" w:rsidRPr="00D80BE5" w:rsidRDefault="00D80BE5" w:rsidP="00D80BE5">
      <w:pPr>
        <w:pStyle w:val="a3"/>
        <w:ind w:left="-567" w:firstLine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 </w:t>
      </w:r>
    </w:p>
    <w:p w:rsidR="00D80BE5" w:rsidRPr="00D80BE5" w:rsidRDefault="00D80BE5" w:rsidP="00D80BE5">
      <w:pPr>
        <w:pStyle w:val="a3"/>
        <w:ind w:left="-567" w:firstLine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Наблюдайте за самочувствием ребенка, никто, кроме Вас, не сможет вовремя заметить и предотвратить ухудшение состояние ребенка,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связанное с переутомлением. Контролируйте режим подготовки ребенка, не допускайте </w:t>
      </w: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перегрузок, объясните ему, что он обязательно должен чередовать занятия с отдыхом. Обеспечьте дома удобное место для занятий, проследите, чтобы никто из домашних не мешал. Обратите внимание на питание ребенка: во время интенсивного умственного напряжения ему необходима п</w:t>
      </w:r>
      <w:r w:rsidR="00FD5F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итательная и разнообразная пища,</w:t>
      </w: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сбалансированный комплекс витаминов. Такие продукты, как рыба, творог,</w:t>
      </w:r>
      <w:r w:rsidR="00FD5F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орехи, курага и т.д. стимулируют работу головного мозга. </w:t>
      </w:r>
    </w:p>
    <w:p w:rsidR="00D80BE5" w:rsidRPr="00D80BE5" w:rsidRDefault="00D80BE5" w:rsidP="00D80BE5">
      <w:pPr>
        <w:pStyle w:val="a3"/>
        <w:ind w:left="-567" w:firstLine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Помогите детям распределить темы подготовки по дням.</w:t>
      </w:r>
      <w:r w:rsidR="00FD5F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</w:t>
      </w:r>
      <w:r w:rsidR="00FD5F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моменты и уловить</w:t>
      </w:r>
      <w:r w:rsidR="00FD5F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смысл и логику материала. Очень полезно делать краткие схематические выписки и таблицы,</w:t>
      </w:r>
      <w:r w:rsidR="00FD5F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 </w:t>
      </w:r>
    </w:p>
    <w:p w:rsidR="00D80BE5" w:rsidRPr="00D80BE5" w:rsidRDefault="00D80BE5" w:rsidP="00D80BE5">
      <w:pPr>
        <w:pStyle w:val="a3"/>
        <w:ind w:left="-567" w:firstLine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Подготовьте различные варианты тестовых заданий по предмету (сейчас существует множество различных сборников тестовых заданий).</w:t>
      </w:r>
      <w:r w:rsidR="00FD5F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Большое значение имеет тренаж ребенка именно по тестированию, ведь эта форма отличается от привычных для него письменных и устных экзаменов. Заранее во время тренировки по тестовым заданиям приучайте ребенка ориентироваться во времени и уметь его распределять. </w:t>
      </w:r>
      <w:r w:rsidR="00FD5F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80BE5" w:rsidRPr="00D80BE5" w:rsidRDefault="00D80BE5" w:rsidP="00D80BE5">
      <w:pPr>
        <w:pStyle w:val="a3"/>
        <w:ind w:left="-567" w:firstLine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Накануне экзамена обеспечьте ребенку полноценный отдых, он должен отдохнуть и как следует выспаться. </w:t>
      </w:r>
    </w:p>
    <w:p w:rsidR="00D80BE5" w:rsidRPr="00D80BE5" w:rsidRDefault="00D80BE5" w:rsidP="00D80BE5">
      <w:pPr>
        <w:pStyle w:val="a3"/>
        <w:ind w:left="-567" w:firstLine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80BE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Посоветуйте детям во время экзамена обратить внимание на следующее: </w:t>
      </w:r>
    </w:p>
    <w:p w:rsidR="00D80BE5" w:rsidRPr="00D80BE5" w:rsidRDefault="00FD5F45" w:rsidP="00D80BE5">
      <w:pPr>
        <w:pStyle w:val="a3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0BE5" w:rsidRPr="00D80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D80BE5" w:rsidRPr="00D80BE5" w:rsidRDefault="00FD5F45" w:rsidP="00D80BE5">
      <w:pPr>
        <w:pStyle w:val="a3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0BE5" w:rsidRPr="00D80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прочитать вопрос до конца и понять 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смысл</w:t>
      </w:r>
      <w:r w:rsidR="00D80BE5" w:rsidRPr="00D80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80BE5" w:rsidRPr="00FD5F45" w:rsidRDefault="00FD5F45" w:rsidP="00FD5F45">
      <w:pPr>
        <w:pStyle w:val="a3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0BE5" w:rsidRPr="00D80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не знаешь ответа на вопрос или не уверен, пропусти его и отметь, чтобы потом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нему вернуться.</w:t>
      </w:r>
      <w:r w:rsidR="00D80BE5" w:rsidRPr="00D80BE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• Задолго до экзаменов обсудите с ребенком, что именно ему придется сдавать,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80BE5" w:rsidRPr="00D80BE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какие дисциплины кажутся ему наиболее сложными, почему? Эта информация поможет совместно создать план подготовки, - на какие предметы придется потратить больше времени, а что требует только повторении.</w:t>
      </w:r>
    </w:p>
    <w:p w:rsidR="00D80BE5" w:rsidRPr="00D80BE5" w:rsidRDefault="00D80BE5" w:rsidP="00D80BE5">
      <w:pPr>
        <w:pStyle w:val="a3"/>
        <w:ind w:left="-567" w:firstLine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80BE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Определите вместе с ребенком его «золотые часы</w:t>
      </w:r>
      <w:r w:rsidR="00FD5F45" w:rsidRPr="00D80BE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» (</w:t>
      </w:r>
      <w:r w:rsidRPr="00D80BE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«жаворонок» он ил</w:t>
      </w:r>
      <w:r w:rsidR="00FD5F4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D80BE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«сова»). Сложные темы лучше изучать в часы подъема, </w:t>
      </w:r>
      <w:r w:rsidR="00FD5F4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хорошо знакомые - в часы спада.</w:t>
      </w:r>
      <w:r w:rsidRPr="00D80BE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• 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</w:t>
      </w:r>
      <w:r w:rsidR="00FD5F4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80BE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тем лучше.</w:t>
      </w:r>
      <w:r w:rsidRPr="00D80BE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• Обсудите вопрос о пользе и вреде шпаргалок.</w:t>
      </w:r>
    </w:p>
    <w:p w:rsidR="00D80BE5" w:rsidRPr="00D80BE5" w:rsidRDefault="00D80BE5" w:rsidP="00D80BE5">
      <w:pPr>
        <w:pStyle w:val="a3"/>
        <w:ind w:left="-567" w:firstLine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80BE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</w:t>
      </w:r>
    </w:p>
    <w:p w:rsidR="00D80BE5" w:rsidRPr="00D80BE5" w:rsidRDefault="00D80BE5" w:rsidP="00D80BE5">
      <w:pPr>
        <w:pStyle w:val="a3"/>
        <w:ind w:left="-567" w:firstLine="567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80BE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  <w:r w:rsidRPr="00D80BE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• В выходной день, когда вы никуда не торопитесь, устройте ребенку репетицию письменного экзамена. Например, возьмите один из вариантов вступительных задач по математике из справочника. Договоритесь, что у него будет 3 или 4 часа,</w:t>
      </w:r>
      <w:r w:rsidR="00FD5F4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80BE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усадите за стол, свободный от лишних предметов, дайте несколько чистых листов бумаги, засеките время и объявите о начале «экзамена». Проследите, чтобы его не отвлекали телефон или родственники. Остановите испытание, когда закончится время,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  <w:r w:rsidRPr="00D80BE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• 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ребёнок обходился без стимуляторов</w:t>
      </w:r>
      <w:r w:rsidR="00FD5F4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80BE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(кофе, крепкого чая), нервная система перед экзаменом и так на взводе. </w:t>
      </w:r>
      <w:r w:rsidRPr="00D80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рекомендуется перед экзаменом использовать медикаментозные средства как стимулирующего, так и успокаивающего действия. Предпочтение следует отдать естественному волнению, справиться с которым поможет хорошая подготовленность к экзамену и уверенность в своих силах. </w:t>
      </w:r>
      <w:r w:rsidRPr="00D80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80BE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Немало вреда может нанести и попытка сосредоточиться над учебниками в одной комнате с работающими телевизором или радио. Если школьник хочет работать под музыку, не надо этому препятствовать,</w:t>
      </w:r>
      <w:r w:rsidR="00FD5F4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80BE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только договоритесь, чтобы это была музыка без слов.</w:t>
      </w:r>
      <w:r w:rsidRPr="00D80BE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r w:rsidRPr="00D80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Постарайтесь справиться со своими эмоциями,</w:t>
      </w:r>
      <w:r w:rsidR="00FD5F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Ваше волнение не передалось ребенку и не увеличило его тревожность.</w:t>
      </w:r>
      <w:r w:rsidRPr="00D80BE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r w:rsidR="00FD5F4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D80BE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Помните, уважаемые родители, о том, что дети всегда испытывают острую потребность в общении с родителями, в их ласке, требуют к себе внимательного и уважительного отношения. Ласка и душевное тепло родителей помогут устранить отчужденность.</w:t>
      </w:r>
    </w:p>
    <w:p w:rsidR="00731618" w:rsidRPr="00D80BE5" w:rsidRDefault="00731618" w:rsidP="00D80BE5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731618" w:rsidRPr="00D80BE5" w:rsidSect="00D80BE5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in;height:3in" o:bullet="t"/>
    </w:pict>
  </w:numPicBullet>
  <w:abstractNum w:abstractNumId="0">
    <w:nsid w:val="180643A8"/>
    <w:multiLevelType w:val="multilevel"/>
    <w:tmpl w:val="7ED2A2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E5"/>
    <w:rsid w:val="00731618"/>
    <w:rsid w:val="00D80BE5"/>
    <w:rsid w:val="00F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B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2013-01-15T08:20:00Z</dcterms:created>
  <dcterms:modified xsi:type="dcterms:W3CDTF">2013-01-15T08:37:00Z</dcterms:modified>
</cp:coreProperties>
</file>