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4D" w:rsidRPr="00DD131F" w:rsidRDefault="0086164D" w:rsidP="0086164D">
      <w:pPr>
        <w:pStyle w:val="Default"/>
        <w:rPr>
          <w:sz w:val="28"/>
          <w:szCs w:val="28"/>
        </w:rPr>
      </w:pPr>
    </w:p>
    <w:p w:rsidR="0086164D" w:rsidRPr="00DD131F" w:rsidRDefault="0086164D" w:rsidP="008616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1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«химия»</w:t>
      </w:r>
    </w:p>
    <w:p w:rsidR="0086164D" w:rsidRPr="00DD131F" w:rsidRDefault="0086164D" w:rsidP="0086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64D" w:rsidRPr="00DD131F" w:rsidRDefault="0086164D" w:rsidP="008616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1F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 основной  образовательной программы.</w:t>
      </w:r>
    </w:p>
    <w:p w:rsidR="0086164D" w:rsidRPr="00DD131F" w:rsidRDefault="0086164D" w:rsidP="008616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64D" w:rsidRPr="00DD131F" w:rsidRDefault="0086164D" w:rsidP="0086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 xml:space="preserve">    Рабочая учебная программа по химии 8-9 класс , 10-11 класс(базовый уровень), 10-11 класс (профильный уровень) разработаны на основании Примерной программы основного общего образования по химии и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2010 г.) . Она предназначена для обучения химии в основной школе и средней (полной) общеобразовательной школе на базовом  уровне. В рабочей программе отражены нормативные документы, основное содержание предмета, тематическое планирование курса с указанием отличий от примерной программы, УМК учащегося и учителя, критерии и нормы оценки знаний обучающихся при устном ответе, письменных контрольных тестовых работах, экспериментальных умений, умений решать расчётные задачи. </w:t>
      </w:r>
    </w:p>
    <w:p w:rsidR="00B131F1" w:rsidRPr="00DD131F" w:rsidRDefault="0086164D" w:rsidP="0086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 xml:space="preserve"> Преподавание ведется по УМК автора О.С. Габриеляна. </w:t>
      </w:r>
    </w:p>
    <w:p w:rsidR="0086164D" w:rsidRPr="00DD131F" w:rsidRDefault="0086164D" w:rsidP="0086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64D" w:rsidRPr="00DD131F" w:rsidRDefault="0086164D" w:rsidP="008616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>2. Цель изучения дисциплины.</w:t>
      </w:r>
    </w:p>
    <w:p w:rsidR="0086164D" w:rsidRPr="00DD131F" w:rsidRDefault="0086164D" w:rsidP="0086164D">
      <w:pPr>
        <w:pStyle w:val="2"/>
        <w:spacing w:before="360" w:line="240" w:lineRule="auto"/>
        <w:ind w:firstLine="567"/>
        <w:rPr>
          <w:b/>
          <w:bCs/>
          <w:i/>
          <w:iCs/>
          <w:szCs w:val="28"/>
        </w:rPr>
      </w:pPr>
      <w:r w:rsidRPr="00DD131F">
        <w:rPr>
          <w:b/>
          <w:bCs/>
          <w:i/>
          <w:iCs/>
          <w:szCs w:val="28"/>
        </w:rPr>
        <w:t>Изучение химии в основной школе направлено на достижение следующих целей:</w:t>
      </w:r>
    </w:p>
    <w:p w:rsidR="0086164D" w:rsidRPr="00DD131F" w:rsidRDefault="0086164D" w:rsidP="008616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DD131F">
        <w:rPr>
          <w:rFonts w:ascii="Times New Roman" w:hAnsi="Times New Roman" w:cs="Times New Roman"/>
          <w:sz w:val="28"/>
          <w:szCs w:val="28"/>
        </w:rPr>
        <w:t xml:space="preserve"> </w:t>
      </w:r>
      <w:r w:rsidRPr="00DD131F">
        <w:rPr>
          <w:rFonts w:ascii="Times New Roman" w:hAnsi="Times New Roman" w:cs="Times New Roman"/>
          <w:b/>
          <w:sz w:val="28"/>
          <w:szCs w:val="28"/>
        </w:rPr>
        <w:t>важнейших знаний</w:t>
      </w:r>
      <w:r w:rsidRPr="00DD131F">
        <w:rPr>
          <w:rFonts w:ascii="Times New Roman" w:hAnsi="Times New Roman" w:cs="Times New Roman"/>
          <w:sz w:val="28"/>
          <w:szCs w:val="28"/>
        </w:rPr>
        <w:t xml:space="preserve"> о химической символике, химических понятиях, фактах, основных законах и теориях;</w:t>
      </w:r>
      <w:r w:rsidRPr="00DD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31F">
        <w:rPr>
          <w:rFonts w:ascii="Times New Roman" w:hAnsi="Times New Roman" w:cs="Times New Roman"/>
          <w:sz w:val="28"/>
          <w:szCs w:val="28"/>
        </w:rPr>
        <w:t>освоение системы знаний о химической составляющей естественно-научной картины мира, а также о системе важнейших химических понятий, законов и теорий;</w:t>
      </w:r>
    </w:p>
    <w:p w:rsidR="0086164D" w:rsidRPr="00DD131F" w:rsidRDefault="0086164D" w:rsidP="008616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DD131F">
        <w:rPr>
          <w:rFonts w:ascii="Times New Roman" w:hAnsi="Times New Roman" w:cs="Times New Roman"/>
          <w:sz w:val="28"/>
          <w:szCs w:val="28"/>
        </w:rPr>
        <w:t>наблюдать химические явления, проводить химический эксперимент, а также умениями производить расчеты на основе химических формул веществ и уравнений химических реакций; применять полученные знания для объяснения разнообразных химических явлений и свойств веществ; оценки роли химии в развитии современных технологий и получении новых материалов;</w:t>
      </w:r>
    </w:p>
    <w:p w:rsidR="0086164D" w:rsidRPr="00DD131F" w:rsidRDefault="0086164D" w:rsidP="008616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познавательных интересов и интеллектуальных способностей </w:t>
      </w:r>
      <w:r w:rsidRPr="00DD131F">
        <w:rPr>
          <w:rFonts w:ascii="Times New Roman" w:hAnsi="Times New Roman" w:cs="Times New Roman"/>
          <w:sz w:val="28"/>
          <w:szCs w:val="28"/>
        </w:rPr>
        <w:t xml:space="preserve">в процессе усвоения химических знаний и проведения химического эксперимента; самостоятельного приобретения новых знаний по химии в соответствии с возникающими жизненными потребностями; </w:t>
      </w:r>
    </w:p>
    <w:p w:rsidR="0086164D" w:rsidRPr="00DD131F" w:rsidRDefault="0086164D" w:rsidP="008616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DD131F">
        <w:rPr>
          <w:rFonts w:ascii="Times New Roman" w:hAnsi="Times New Roman" w:cs="Times New Roman"/>
          <w:sz w:val="28"/>
          <w:szCs w:val="28"/>
        </w:rPr>
        <w:t>убежденности в познаваемости химической составляющей картины мира; отношения к химии как к элементу общечеловеческой культуры; необходимости вести здоровый образ жизни, химически грамотного отношения к среде обитания;</w:t>
      </w:r>
    </w:p>
    <w:p w:rsidR="0086164D" w:rsidRPr="00DD131F" w:rsidRDefault="0086164D" w:rsidP="008616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полученных знаний и умений </w:t>
      </w:r>
      <w:r w:rsidRPr="00DD131F">
        <w:rPr>
          <w:rFonts w:ascii="Times New Roman" w:hAnsi="Times New Roman" w:cs="Times New Roman"/>
          <w:sz w:val="28"/>
          <w:szCs w:val="28"/>
        </w:rPr>
        <w:t>для химически грамотного использования веществ и материалов, применяемых в быту, сельском хозяйстве и на производстве, решения практических задач повседневной жизни, предупреждения явлений, наносящих вред здоровью человека и окружающей среде.</w:t>
      </w:r>
    </w:p>
    <w:p w:rsidR="0086164D" w:rsidRPr="00DD131F" w:rsidRDefault="0086164D" w:rsidP="00861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64D" w:rsidRPr="00DD131F" w:rsidRDefault="0086164D" w:rsidP="00861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>3. Структура дисциплины.</w:t>
      </w:r>
    </w:p>
    <w:p w:rsidR="0086164D" w:rsidRPr="00DD131F" w:rsidRDefault="0086164D" w:rsidP="0086164D">
      <w:pPr>
        <w:pStyle w:val="ab"/>
        <w:spacing w:before="120"/>
        <w:ind w:left="567"/>
        <w:rPr>
          <w:rFonts w:ascii="Times New Roman" w:hAnsi="Times New Roman"/>
          <w:b/>
          <w:sz w:val="28"/>
          <w:szCs w:val="28"/>
        </w:rPr>
      </w:pPr>
      <w:r w:rsidRPr="00DD131F">
        <w:rPr>
          <w:rFonts w:ascii="Times New Roman" w:hAnsi="Times New Roman"/>
          <w:b/>
          <w:sz w:val="28"/>
          <w:szCs w:val="28"/>
        </w:rPr>
        <w:t>МЕТОДЫ ПОЗНАНИЯ ВЕЩЕСТВ И ХИМИЧЕСКИХ ЯВЛЕНИЙ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Химия – наука о веществах, их строении, свойствах и превращениях. Наблюдение, описание, измерение, эксперимент, </w:t>
      </w:r>
      <w:r w:rsidRPr="00DD131F">
        <w:rPr>
          <w:i/>
          <w:szCs w:val="28"/>
        </w:rPr>
        <w:t>моделирование</w:t>
      </w:r>
      <w:r w:rsidRPr="00DD131F">
        <w:rPr>
          <w:rStyle w:val="a8"/>
          <w:i/>
          <w:szCs w:val="28"/>
        </w:rPr>
        <w:footnoteReference w:id="1"/>
      </w:r>
      <w:r w:rsidRPr="00DD131F">
        <w:rPr>
          <w:szCs w:val="28"/>
        </w:rPr>
        <w:t>. Понятие о химическом анализе и синтезе.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Экспериментальное изучение химических свойств неорганических и органических веществ.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Правила безопасного обращения с веществами, нагревательными приборами, химической посудой и простейшим оборудованием.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</w:t>
      </w:r>
    </w:p>
    <w:p w:rsidR="0086164D" w:rsidRPr="00DD131F" w:rsidRDefault="0086164D" w:rsidP="0086164D">
      <w:pPr>
        <w:pStyle w:val="ab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DD131F">
        <w:rPr>
          <w:rFonts w:ascii="Times New Roman" w:hAnsi="Times New Roman"/>
          <w:b/>
          <w:sz w:val="28"/>
          <w:szCs w:val="28"/>
        </w:rPr>
        <w:t>ВЕЩЕСТВО</w:t>
      </w:r>
    </w:p>
    <w:p w:rsidR="00DD131F" w:rsidRPr="00DD131F" w:rsidRDefault="00DD131F" w:rsidP="00DD131F">
      <w:pPr>
        <w:pStyle w:val="a6"/>
        <w:spacing w:before="60"/>
        <w:ind w:left="0"/>
        <w:jc w:val="both"/>
        <w:rPr>
          <w:szCs w:val="28"/>
        </w:rPr>
      </w:pPr>
      <w:r>
        <w:rPr>
          <w:szCs w:val="28"/>
          <w:lang w:val="en-US"/>
        </w:rPr>
        <w:t xml:space="preserve">     </w:t>
      </w:r>
      <w:r w:rsidR="0086164D" w:rsidRPr="00DD131F">
        <w:rPr>
          <w:szCs w:val="28"/>
        </w:rPr>
        <w:t>Атомы и молекулы. Химический элемент как вид атомов. Я</w:t>
      </w:r>
      <w:r w:rsidR="0086164D" w:rsidRPr="00DD131F">
        <w:rPr>
          <w:i/>
          <w:szCs w:val="28"/>
        </w:rPr>
        <w:t>зык</w:t>
      </w:r>
      <w:r w:rsidR="0086164D" w:rsidRPr="00DD131F">
        <w:rPr>
          <w:szCs w:val="28"/>
        </w:rPr>
        <w:t xml:space="preserve"> </w:t>
      </w:r>
      <w:r w:rsidR="0086164D" w:rsidRPr="00DD131F">
        <w:rPr>
          <w:i/>
          <w:szCs w:val="28"/>
        </w:rPr>
        <w:t>химии</w:t>
      </w:r>
      <w:r w:rsidR="0086164D" w:rsidRPr="00DD131F">
        <w:rPr>
          <w:szCs w:val="28"/>
        </w:rPr>
        <w:t xml:space="preserve">. </w:t>
      </w:r>
      <w:r w:rsidRPr="00DD131F">
        <w:rPr>
          <w:szCs w:val="28"/>
        </w:rPr>
        <w:t xml:space="preserve">     </w:t>
      </w:r>
    </w:p>
    <w:p w:rsidR="0086164D" w:rsidRPr="00DD131F" w:rsidRDefault="00DD131F" w:rsidP="00DD131F">
      <w:pPr>
        <w:pStyle w:val="a6"/>
        <w:spacing w:before="60"/>
        <w:ind w:left="0"/>
        <w:jc w:val="both"/>
        <w:rPr>
          <w:szCs w:val="28"/>
        </w:rPr>
      </w:pPr>
      <w:r w:rsidRPr="00DD131F">
        <w:rPr>
          <w:szCs w:val="28"/>
        </w:rPr>
        <w:t xml:space="preserve">     </w:t>
      </w:r>
      <w:r w:rsidR="0086164D" w:rsidRPr="00DD131F">
        <w:rPr>
          <w:szCs w:val="28"/>
        </w:rPr>
        <w:t xml:space="preserve">Знаки химических элементов, химические формулы. </w:t>
      </w:r>
    </w:p>
    <w:p w:rsidR="0086164D" w:rsidRPr="00DD131F" w:rsidRDefault="00DD131F" w:rsidP="00DD131F">
      <w:pPr>
        <w:pStyle w:val="a6"/>
        <w:ind w:left="0"/>
        <w:jc w:val="both"/>
        <w:rPr>
          <w:szCs w:val="28"/>
        </w:rPr>
      </w:pPr>
      <w:r>
        <w:rPr>
          <w:szCs w:val="28"/>
          <w:lang w:val="en-US"/>
        </w:rPr>
        <w:t xml:space="preserve">      </w:t>
      </w:r>
      <w:r w:rsidR="0086164D" w:rsidRPr="00DD131F">
        <w:rPr>
          <w:szCs w:val="28"/>
        </w:rPr>
        <w:t>Массы атомов и молекул. Относительные атомные массы. Атомная единица массы. Количество вещества, моль – единица количества вещества. Молярная масса. Молярный объем.</w:t>
      </w:r>
    </w:p>
    <w:p w:rsidR="0086164D" w:rsidRPr="00DD131F" w:rsidRDefault="0086164D" w:rsidP="00DD131F">
      <w:pPr>
        <w:jc w:val="both"/>
        <w:rPr>
          <w:i/>
          <w:szCs w:val="28"/>
        </w:rPr>
      </w:pPr>
      <w:r w:rsidRPr="00DD131F">
        <w:rPr>
          <w:szCs w:val="28"/>
        </w:rPr>
        <w:t xml:space="preserve">Вещество и его агрегатные состояния.Чистые вещества и смеси веществ. </w:t>
      </w:r>
      <w:r w:rsidRPr="00DD131F">
        <w:rPr>
          <w:i/>
          <w:szCs w:val="28"/>
        </w:rPr>
        <w:t>Природные смеси разного агрегатного состояния: воздух, природный газ, нефть, природные воды, растворы.</w:t>
      </w:r>
    </w:p>
    <w:p w:rsidR="0086164D" w:rsidRPr="00DD131F" w:rsidRDefault="00DD131F" w:rsidP="00DD131F">
      <w:pPr>
        <w:pStyle w:val="a6"/>
        <w:ind w:left="0"/>
        <w:jc w:val="both"/>
        <w:rPr>
          <w:szCs w:val="28"/>
        </w:rPr>
      </w:pPr>
      <w:r>
        <w:rPr>
          <w:szCs w:val="28"/>
          <w:lang w:val="en-US"/>
        </w:rPr>
        <w:t xml:space="preserve">      </w:t>
      </w:r>
      <w:r w:rsidR="0086164D" w:rsidRPr="00DD131F">
        <w:rPr>
          <w:szCs w:val="28"/>
        </w:rPr>
        <w:t xml:space="preserve">Вещества простые и сложные. Качественный и количественный состав вещества. Понятие о валентности и степени окисления. Основные классы неорганических веществ. </w:t>
      </w:r>
    </w:p>
    <w:p w:rsidR="0086164D" w:rsidRPr="00DD131F" w:rsidRDefault="00DD131F" w:rsidP="00DD131F">
      <w:pPr>
        <w:pStyle w:val="a6"/>
        <w:ind w:left="0"/>
        <w:jc w:val="both"/>
        <w:rPr>
          <w:szCs w:val="28"/>
        </w:rPr>
      </w:pPr>
      <w:r w:rsidRPr="00DD131F">
        <w:rPr>
          <w:szCs w:val="28"/>
        </w:rPr>
        <w:t xml:space="preserve">      </w:t>
      </w:r>
      <w:r w:rsidR="0086164D" w:rsidRPr="00DD131F">
        <w:rPr>
          <w:szCs w:val="28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86164D" w:rsidRPr="00DD131F" w:rsidRDefault="00DD131F" w:rsidP="00DD131F">
      <w:pPr>
        <w:pStyle w:val="a6"/>
        <w:ind w:left="0"/>
        <w:jc w:val="both"/>
        <w:rPr>
          <w:szCs w:val="28"/>
        </w:rPr>
      </w:pPr>
      <w:r w:rsidRPr="00DD131F">
        <w:rPr>
          <w:szCs w:val="28"/>
        </w:rPr>
        <w:t xml:space="preserve">      </w:t>
      </w:r>
      <w:r w:rsidR="0086164D" w:rsidRPr="00DD131F">
        <w:rPr>
          <w:szCs w:val="28"/>
        </w:rPr>
        <w:t>Общее представление о строении атомов: ядро (протоны и нейтроны) и электроны. Изотопы. Строение электронных оболочек атомов элементов малых периодов периодической системы химических элементов Д.И. Менделеева.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lastRenderedPageBreak/>
        <w:t xml:space="preserve">Общее представление о строении молекул. Химическая связь. Типы химических связей: ковалентная (полярная и неполярная), ионная, металлическая. </w:t>
      </w:r>
    </w:p>
    <w:p w:rsidR="0086164D" w:rsidRPr="00DD131F" w:rsidRDefault="0086164D" w:rsidP="0086164D">
      <w:pPr>
        <w:pStyle w:val="2"/>
        <w:spacing w:line="240" w:lineRule="auto"/>
        <w:ind w:firstLine="567"/>
        <w:rPr>
          <w:szCs w:val="28"/>
        </w:rPr>
      </w:pPr>
      <w:r w:rsidRPr="00DD131F">
        <w:rPr>
          <w:szCs w:val="28"/>
        </w:rPr>
        <w:t xml:space="preserve">Вещества в твердом, жидком и газообразном состоянии. Кристаллические и </w:t>
      </w:r>
      <w:r w:rsidRPr="00DD131F">
        <w:rPr>
          <w:i/>
          <w:szCs w:val="28"/>
        </w:rPr>
        <w:t>аморфные вещества</w:t>
      </w:r>
      <w:r w:rsidRPr="00DD131F">
        <w:rPr>
          <w:szCs w:val="28"/>
        </w:rPr>
        <w:t>. Типы кристаллических решеток (атомная, молекулярная, ионная и металлическая).</w:t>
      </w:r>
    </w:p>
    <w:p w:rsidR="0086164D" w:rsidRPr="00DD131F" w:rsidRDefault="0086164D" w:rsidP="0086164D">
      <w:pPr>
        <w:pStyle w:val="2"/>
        <w:spacing w:line="240" w:lineRule="auto"/>
        <w:ind w:firstLine="567"/>
        <w:rPr>
          <w:szCs w:val="28"/>
        </w:rPr>
      </w:pPr>
    </w:p>
    <w:p w:rsidR="0086164D" w:rsidRPr="00DD131F" w:rsidRDefault="0086164D" w:rsidP="0086164D">
      <w:pPr>
        <w:pStyle w:val="2"/>
        <w:spacing w:line="240" w:lineRule="auto"/>
        <w:ind w:firstLine="567"/>
        <w:rPr>
          <w:szCs w:val="28"/>
        </w:rPr>
      </w:pPr>
    </w:p>
    <w:p w:rsidR="0086164D" w:rsidRPr="00DD131F" w:rsidRDefault="0086164D" w:rsidP="0086164D">
      <w:pPr>
        <w:pStyle w:val="ab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DD131F">
        <w:rPr>
          <w:rFonts w:ascii="Times New Roman" w:hAnsi="Times New Roman"/>
          <w:b/>
          <w:sz w:val="28"/>
          <w:szCs w:val="28"/>
        </w:rPr>
        <w:t>ХИМИЧЕСКАЯ РЕАКЦИЯ</w:t>
      </w:r>
    </w:p>
    <w:p w:rsidR="0086164D" w:rsidRPr="00DD131F" w:rsidRDefault="0086164D" w:rsidP="0086164D">
      <w:pPr>
        <w:spacing w:before="60"/>
        <w:ind w:firstLine="567"/>
        <w:jc w:val="both"/>
        <w:rPr>
          <w:szCs w:val="28"/>
        </w:rPr>
      </w:pPr>
      <w:r w:rsidRPr="00DD131F">
        <w:rPr>
          <w:szCs w:val="28"/>
        </w:rPr>
        <w:t xml:space="preserve">Химическая реакция. Условия возникновения и признаки протекания химических реакций. Сохранение массы вещества при химических реакциях. </w:t>
      </w:r>
    </w:p>
    <w:p w:rsidR="0086164D" w:rsidRPr="00DD131F" w:rsidRDefault="0086164D" w:rsidP="0086164D">
      <w:pPr>
        <w:pStyle w:val="2"/>
        <w:spacing w:line="240" w:lineRule="auto"/>
        <w:ind w:firstLine="567"/>
        <w:rPr>
          <w:szCs w:val="28"/>
        </w:rPr>
      </w:pPr>
      <w:r w:rsidRPr="00DD131F">
        <w:rPr>
          <w:szCs w:val="28"/>
        </w:rPr>
        <w:t xml:space="preserve">Классификация химических реакций по различным признакам: числу и составу исходных и полученных веществ; постоянству или изменению степеней окисления атомов химических элементов; наличию и отсутствию катализатора, поглощению или выделению энергии. </w:t>
      </w:r>
      <w:r w:rsidRPr="00DD131F">
        <w:rPr>
          <w:i/>
          <w:szCs w:val="28"/>
        </w:rPr>
        <w:t>Понятие о скорости химических реакций.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Электролитическая диссоциация веществ в процессе растворения. Электролиты и неэлектролиты. Ионы. Катионы и анионы. Электролитическая диссоциация щелочей, солей и кислот. </w:t>
      </w:r>
    </w:p>
    <w:p w:rsidR="0086164D" w:rsidRPr="00DD131F" w:rsidRDefault="0086164D" w:rsidP="0086164D">
      <w:pPr>
        <w:pStyle w:val="ab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DD131F">
        <w:rPr>
          <w:rFonts w:ascii="Times New Roman" w:hAnsi="Times New Roman"/>
          <w:b/>
          <w:sz w:val="28"/>
          <w:szCs w:val="28"/>
        </w:rPr>
        <w:t>ЭЛЕМЕНТАРНЫЕ ОСНОВЫ</w:t>
      </w:r>
      <w:r w:rsidRPr="00DD131F">
        <w:rPr>
          <w:rFonts w:ascii="Times New Roman" w:hAnsi="Times New Roman"/>
          <w:b/>
          <w:sz w:val="28"/>
          <w:szCs w:val="28"/>
        </w:rPr>
        <w:br/>
        <w:t>НЕОРГАНИЧЕСКОЙ ХИМИИ</w:t>
      </w:r>
    </w:p>
    <w:p w:rsidR="0086164D" w:rsidRPr="00DD131F" w:rsidRDefault="0086164D" w:rsidP="0086164D">
      <w:pPr>
        <w:spacing w:before="60"/>
        <w:ind w:firstLine="567"/>
        <w:jc w:val="both"/>
        <w:rPr>
          <w:szCs w:val="28"/>
        </w:rPr>
      </w:pPr>
      <w:r w:rsidRPr="00DD131F">
        <w:rPr>
          <w:szCs w:val="28"/>
        </w:rPr>
        <w:t>Свойства простых веществ (металлов и неметаллов), оксидов, оснований, кислот, солей.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Водород. Водородные соединения неметаллов. Кислород. Озон. Вода. 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Галогены. Галогеноводородные кислоты и их соли.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Сера. Оксиды серы . Серная, сернистая и сероводородная  кислоты и их соли.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Азот. Аммиак. Соли аммония. Оксиды азота . Азотная кислота и ее соли.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Фосфор. Оксид фосфора . Ортофосфорная кислота и ее соли.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Углерод. Аллотропия углерода. Угарный и углекислый газы. Угольная кислота и ее соли.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Кремний. Оксид кремния . Кремниевая кислота. Силикаты.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Щелочные и щелочноземельные металлы и их соединения.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Алюминий. Амфотерность оксида и гидроксида.</w:t>
      </w:r>
    </w:p>
    <w:p w:rsidR="0086164D" w:rsidRPr="00DD131F" w:rsidRDefault="0086164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t>Железо. Оксиды, гидроксиды и соли железа.</w:t>
      </w:r>
    </w:p>
    <w:p w:rsidR="00D6109D" w:rsidRPr="00DD131F" w:rsidRDefault="0086164D" w:rsidP="00D6109D">
      <w:pPr>
        <w:pStyle w:val="ab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DD131F">
        <w:rPr>
          <w:rFonts w:ascii="Times New Roman" w:hAnsi="Times New Roman"/>
          <w:b/>
          <w:sz w:val="28"/>
          <w:szCs w:val="28"/>
        </w:rPr>
        <w:t>ПЕРВОНАЧАЛЬНЫЕ ПРЕДСТАВЛЕНИЯ ОБ</w:t>
      </w:r>
      <w:r w:rsidRPr="00DD131F">
        <w:rPr>
          <w:rFonts w:ascii="Times New Roman" w:hAnsi="Times New Roman"/>
          <w:b/>
          <w:sz w:val="28"/>
          <w:szCs w:val="28"/>
        </w:rPr>
        <w:br/>
      </w:r>
      <w:r w:rsidR="00D6109D" w:rsidRPr="00DD131F">
        <w:rPr>
          <w:rFonts w:ascii="Times New Roman" w:hAnsi="Times New Roman"/>
          <w:b/>
          <w:sz w:val="28"/>
          <w:szCs w:val="28"/>
        </w:rPr>
        <w:t>МЕТОДЫ ПОЗНАНИЯ ХИМИИ</w:t>
      </w:r>
    </w:p>
    <w:p w:rsidR="00D6109D" w:rsidRPr="00DD131F" w:rsidRDefault="00D6109D" w:rsidP="00D6109D">
      <w:pPr>
        <w:pStyle w:val="21"/>
        <w:spacing w:line="240" w:lineRule="auto"/>
        <w:ind w:firstLine="567"/>
        <w:jc w:val="both"/>
        <w:rPr>
          <w:szCs w:val="28"/>
        </w:rPr>
      </w:pPr>
    </w:p>
    <w:p w:rsidR="00D6109D" w:rsidRPr="00DD131F" w:rsidRDefault="00D6109D" w:rsidP="00D6109D">
      <w:pPr>
        <w:pStyle w:val="ab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DD131F">
        <w:rPr>
          <w:rFonts w:ascii="Times New Roman" w:hAnsi="Times New Roman"/>
          <w:b/>
          <w:sz w:val="28"/>
          <w:szCs w:val="28"/>
        </w:rPr>
        <w:t>ТЕОРЕТИЧЕСКИЕ ОСНОВЫ ХИМИИ</w:t>
      </w:r>
    </w:p>
    <w:p w:rsidR="00D6109D" w:rsidRPr="00DD131F" w:rsidRDefault="00D6109D" w:rsidP="00D6109D">
      <w:pPr>
        <w:spacing w:before="120"/>
        <w:ind w:firstLine="567"/>
        <w:jc w:val="both"/>
        <w:rPr>
          <w:szCs w:val="28"/>
        </w:rPr>
      </w:pPr>
      <w:r w:rsidRPr="00DD131F">
        <w:rPr>
          <w:b/>
          <w:szCs w:val="28"/>
        </w:rPr>
        <w:t>Современные представления о строении атома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lastRenderedPageBreak/>
        <w:t xml:space="preserve">Атом. Изотопы. Атомные орбитали. </w:t>
      </w:r>
      <w:r w:rsidRPr="00DD131F">
        <w:rPr>
          <w:szCs w:val="28"/>
          <w:lang w:val="en-US"/>
        </w:rPr>
        <w:t>s</w:t>
      </w:r>
      <w:r w:rsidRPr="00DD131F">
        <w:rPr>
          <w:szCs w:val="28"/>
        </w:rPr>
        <w:t xml:space="preserve">-, </w:t>
      </w:r>
      <w:r w:rsidRPr="00DD131F">
        <w:rPr>
          <w:szCs w:val="28"/>
          <w:lang w:val="en-US"/>
        </w:rPr>
        <w:t>p</w:t>
      </w:r>
      <w:r w:rsidRPr="00DD131F">
        <w:rPr>
          <w:szCs w:val="28"/>
        </w:rPr>
        <w:t xml:space="preserve">-, </w:t>
      </w:r>
      <w:r w:rsidRPr="00DD131F">
        <w:rPr>
          <w:szCs w:val="28"/>
          <w:lang w:val="en-US"/>
        </w:rPr>
        <w:t>d</w:t>
      </w:r>
      <w:r w:rsidRPr="00DD131F">
        <w:rPr>
          <w:szCs w:val="28"/>
        </w:rPr>
        <w:t xml:space="preserve">-Химические элементы, их положение в периодической системе. </w:t>
      </w:r>
      <w:r w:rsidRPr="00DD131F">
        <w:rPr>
          <w:i/>
          <w:szCs w:val="28"/>
        </w:rPr>
        <w:t>Особенности строения электронных оболочек атомов переходных элементов</w:t>
      </w:r>
      <w:r w:rsidRPr="00DD131F">
        <w:rPr>
          <w:rStyle w:val="a8"/>
          <w:i/>
          <w:szCs w:val="28"/>
        </w:rPr>
        <w:footnoteReference w:id="2"/>
      </w:r>
      <w:r w:rsidRPr="00DD131F">
        <w:rPr>
          <w:szCs w:val="28"/>
        </w:rPr>
        <w:t>. Развитие знаний о периодическом законе и периодической системе химических элементов.</w:t>
      </w:r>
    </w:p>
    <w:p w:rsidR="00D6109D" w:rsidRPr="00DD131F" w:rsidRDefault="00D6109D" w:rsidP="00D6109D">
      <w:pPr>
        <w:spacing w:before="120"/>
        <w:ind w:firstLine="567"/>
        <w:jc w:val="both"/>
        <w:rPr>
          <w:b/>
          <w:szCs w:val="28"/>
        </w:rPr>
      </w:pPr>
      <w:r w:rsidRPr="00DD131F">
        <w:rPr>
          <w:b/>
          <w:szCs w:val="28"/>
        </w:rPr>
        <w:t>Химическая связь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Ковалентная связь и ее разновидности, механизмы образования. </w:t>
      </w:r>
      <w:r w:rsidRPr="00DD131F">
        <w:rPr>
          <w:i/>
          <w:szCs w:val="28"/>
        </w:rPr>
        <w:t>Геометрия молекул.</w:t>
      </w:r>
      <w:r w:rsidRPr="00DD131F">
        <w:rPr>
          <w:szCs w:val="28"/>
        </w:rPr>
        <w:t xml:space="preserve"> Электроотрицательность. Степени окисления и валентности атомов химических элементов в соединениях. Ионная связь как предельный случай полярной ковалентной связи. Катионы и анионы. Металлическая связь. Внутримолекулярные и межмолекулярные водородные связи. Единая природа химических связей.</w:t>
      </w:r>
    </w:p>
    <w:p w:rsidR="00D6109D" w:rsidRPr="00DD131F" w:rsidRDefault="00D6109D" w:rsidP="00D6109D">
      <w:pPr>
        <w:spacing w:before="120"/>
        <w:ind w:firstLine="567"/>
        <w:jc w:val="both"/>
        <w:rPr>
          <w:b/>
          <w:szCs w:val="28"/>
        </w:rPr>
      </w:pPr>
      <w:r w:rsidRPr="00DD131F">
        <w:rPr>
          <w:b/>
          <w:szCs w:val="28"/>
        </w:rPr>
        <w:t>Вещество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>Вещества</w:t>
      </w:r>
      <w:r w:rsidRPr="00DD131F">
        <w:rPr>
          <w:b/>
          <w:szCs w:val="28"/>
        </w:rPr>
        <w:t xml:space="preserve"> </w:t>
      </w:r>
      <w:r w:rsidRPr="00DD131F">
        <w:rPr>
          <w:szCs w:val="28"/>
        </w:rPr>
        <w:t>молекулярного и немолекулярного строения. Современные представления о строении твердых, жидких и газообразных веществ.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>Свойства веществ, образованных атомами элементов, принадлежащих разным группам периодической системы Д.И. Менделеева. Свойства классов органических веществ.</w:t>
      </w:r>
    </w:p>
    <w:p w:rsidR="00D6109D" w:rsidRPr="00DD131F" w:rsidRDefault="00D6109D" w:rsidP="00D6109D">
      <w:pPr>
        <w:ind w:firstLine="567"/>
        <w:jc w:val="both"/>
        <w:rPr>
          <w:i/>
          <w:szCs w:val="28"/>
        </w:rPr>
      </w:pPr>
      <w:r w:rsidRPr="00DD131F">
        <w:rPr>
          <w:szCs w:val="28"/>
        </w:rPr>
        <w:t xml:space="preserve">Причины многообразия веществ: качественный и количественный состав, аллотропия, изомерия, гомология, </w:t>
      </w:r>
      <w:r w:rsidRPr="00DD131F">
        <w:rPr>
          <w:i/>
          <w:szCs w:val="28"/>
        </w:rPr>
        <w:t>изотопия.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Явления, происходящие при растворении веществ – </w:t>
      </w:r>
      <w:r w:rsidRPr="00DD131F">
        <w:rPr>
          <w:i/>
          <w:szCs w:val="28"/>
        </w:rPr>
        <w:t>разрушение кристаллической решетки, диффузия</w:t>
      </w:r>
      <w:r w:rsidRPr="00DD131F">
        <w:rPr>
          <w:szCs w:val="28"/>
        </w:rPr>
        <w:t xml:space="preserve">, диссоциация, гидратация, гидролиз. </w:t>
      </w:r>
      <w:r w:rsidRPr="00DD131F">
        <w:rPr>
          <w:i/>
          <w:szCs w:val="28"/>
        </w:rPr>
        <w:t>Тепловые явления при растворении.</w:t>
      </w:r>
    </w:p>
    <w:p w:rsidR="00D6109D" w:rsidRPr="00DD131F" w:rsidRDefault="00D6109D" w:rsidP="00D6109D">
      <w:pPr>
        <w:pStyle w:val="2"/>
        <w:spacing w:line="240" w:lineRule="auto"/>
        <w:ind w:firstLine="567"/>
        <w:rPr>
          <w:szCs w:val="28"/>
        </w:rPr>
      </w:pPr>
      <w:r w:rsidRPr="00DD131F">
        <w:rPr>
          <w:szCs w:val="28"/>
        </w:rPr>
        <w:t xml:space="preserve">Истинные растворы. Способы выражения концентрации растворов. Электролитическая диссоциация. Растворы электролитов. Сильные и слабые электролиты 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Реакции, протекающие в растворах: реакции ионного обмена, кислотно-основное взаимодействие в растворах. Взаимодействие металлов с растворами солей и кислот. Электролиз растворов и расплавов. Гидролиз органических и неорганических соединений. </w:t>
      </w:r>
      <w:r w:rsidRPr="00DD131F">
        <w:rPr>
          <w:i/>
          <w:szCs w:val="28"/>
        </w:rPr>
        <w:t>Водородный показатель (рН) среды</w:t>
      </w:r>
      <w:r w:rsidRPr="00DD131F">
        <w:rPr>
          <w:szCs w:val="28"/>
        </w:rPr>
        <w:t>.</w:t>
      </w:r>
    </w:p>
    <w:p w:rsidR="00D6109D" w:rsidRPr="00DD131F" w:rsidRDefault="00D6109D" w:rsidP="00D6109D">
      <w:pPr>
        <w:ind w:firstLine="567"/>
        <w:jc w:val="both"/>
        <w:rPr>
          <w:i/>
          <w:szCs w:val="28"/>
        </w:rPr>
      </w:pPr>
      <w:r w:rsidRPr="00DD131F">
        <w:rPr>
          <w:i/>
          <w:szCs w:val="28"/>
        </w:rPr>
        <w:t>Золи, гели, понятие о коллоидах.</w:t>
      </w:r>
    </w:p>
    <w:p w:rsidR="00D6109D" w:rsidRPr="00DD131F" w:rsidRDefault="00D6109D" w:rsidP="00D6109D">
      <w:pPr>
        <w:spacing w:before="120"/>
        <w:ind w:firstLine="567"/>
        <w:jc w:val="both"/>
        <w:rPr>
          <w:b/>
          <w:szCs w:val="28"/>
        </w:rPr>
      </w:pPr>
      <w:r w:rsidRPr="00DD131F">
        <w:rPr>
          <w:b/>
          <w:szCs w:val="28"/>
        </w:rPr>
        <w:t>Химические реакции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>Классификация химических реакций в неорганической и органической химии.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>Окислительно-восстановительные реакции.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>Тепловые эффекты реакций. Термохимические уравнения.</w:t>
      </w:r>
    </w:p>
    <w:p w:rsidR="00D6109D" w:rsidRPr="00DD131F" w:rsidRDefault="00D6109D" w:rsidP="00D6109D">
      <w:pPr>
        <w:pStyle w:val="2"/>
        <w:spacing w:line="240" w:lineRule="auto"/>
        <w:ind w:firstLine="567"/>
        <w:rPr>
          <w:szCs w:val="28"/>
        </w:rPr>
      </w:pPr>
      <w:r w:rsidRPr="00DD131F">
        <w:rPr>
          <w:szCs w:val="28"/>
        </w:rPr>
        <w:t>Скорость реакции, ее зависимость от природы, концентрации реагирующих веществ, температуры, катализатора. Катализ: гомогенный, гетерогенный, ферментативный.</w:t>
      </w:r>
    </w:p>
    <w:p w:rsidR="00D6109D" w:rsidRPr="00DD131F" w:rsidRDefault="00D6109D" w:rsidP="00D6109D">
      <w:pPr>
        <w:ind w:firstLine="567"/>
        <w:jc w:val="both"/>
        <w:rPr>
          <w:i/>
          <w:szCs w:val="28"/>
        </w:rPr>
      </w:pPr>
      <w:r w:rsidRPr="00DD131F">
        <w:rPr>
          <w:i/>
          <w:szCs w:val="28"/>
        </w:rPr>
        <w:t>Общие представления о механизмах химических превращений. Энергия активации.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lastRenderedPageBreak/>
        <w:t>Обратимость реакций. Химическое равновесие и его динамический характер. Смещение равновесия при изменении температуры, давления или концентрации.</w:t>
      </w:r>
    </w:p>
    <w:p w:rsidR="00D6109D" w:rsidRPr="00DD131F" w:rsidRDefault="00D6109D" w:rsidP="00D6109D">
      <w:pPr>
        <w:pStyle w:val="ab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DD131F">
        <w:rPr>
          <w:rFonts w:ascii="Times New Roman" w:hAnsi="Times New Roman"/>
          <w:b/>
          <w:sz w:val="28"/>
          <w:szCs w:val="28"/>
        </w:rPr>
        <w:t>НЕОРГАНИЧЕСКАЯ ХИМИЯ</w:t>
      </w:r>
    </w:p>
    <w:p w:rsidR="00D6109D" w:rsidRPr="00DD131F" w:rsidRDefault="00D6109D" w:rsidP="00D6109D">
      <w:pPr>
        <w:spacing w:before="60"/>
        <w:ind w:firstLine="567"/>
        <w:jc w:val="both"/>
        <w:rPr>
          <w:szCs w:val="28"/>
        </w:rPr>
      </w:pPr>
      <w:r w:rsidRPr="00DD131F">
        <w:rPr>
          <w:szCs w:val="28"/>
        </w:rPr>
        <w:t>Классификация и номенклатура неорганических веществ.</w:t>
      </w:r>
    </w:p>
    <w:p w:rsidR="00D6109D" w:rsidRPr="00DD131F" w:rsidRDefault="00D6109D" w:rsidP="00D6109D">
      <w:pPr>
        <w:pStyle w:val="6"/>
        <w:spacing w:before="0" w:after="0" w:line="240" w:lineRule="auto"/>
        <w:ind w:firstLine="567"/>
        <w:rPr>
          <w:b w:val="0"/>
          <w:sz w:val="28"/>
          <w:szCs w:val="28"/>
        </w:rPr>
      </w:pPr>
      <w:r w:rsidRPr="00DD131F">
        <w:rPr>
          <w:b w:val="0"/>
          <w:sz w:val="28"/>
          <w:szCs w:val="28"/>
        </w:rPr>
        <w:t xml:space="preserve">Восстановительные свойства металлов. Электрохимический ряд напряжений </w:t>
      </w:r>
      <w:r w:rsidRPr="00DD131F">
        <w:rPr>
          <w:b w:val="0"/>
          <w:i/>
          <w:sz w:val="28"/>
          <w:szCs w:val="28"/>
        </w:rPr>
        <w:t>(стандартных электродных потенциалов)</w:t>
      </w:r>
      <w:r w:rsidRPr="00DD131F">
        <w:rPr>
          <w:b w:val="0"/>
          <w:sz w:val="28"/>
          <w:szCs w:val="28"/>
        </w:rPr>
        <w:t xml:space="preserve"> металлов. Способы получения металлов. Сплавы (черные и цветные) и их применение. Понятие о коррозии. Представители соединений некоторых переходных металлов: перманганат калия и дихромат калия как окислители, нитрат и </w:t>
      </w:r>
      <w:r w:rsidRPr="00DD131F">
        <w:rPr>
          <w:b w:val="0"/>
          <w:i/>
          <w:sz w:val="28"/>
          <w:szCs w:val="28"/>
        </w:rPr>
        <w:t>оксид серебра</w:t>
      </w:r>
      <w:r w:rsidRPr="00DD131F">
        <w:rPr>
          <w:b w:val="0"/>
          <w:sz w:val="28"/>
          <w:szCs w:val="28"/>
        </w:rPr>
        <w:t>, сульфат и гидроксид меди.</w:t>
      </w:r>
    </w:p>
    <w:p w:rsidR="00D6109D" w:rsidRPr="00DD131F" w:rsidRDefault="00D6109D" w:rsidP="00D6109D">
      <w:pPr>
        <w:pStyle w:val="6"/>
        <w:spacing w:before="0" w:after="0" w:line="240" w:lineRule="auto"/>
        <w:ind w:firstLine="567"/>
        <w:rPr>
          <w:b w:val="0"/>
          <w:sz w:val="28"/>
          <w:szCs w:val="28"/>
        </w:rPr>
      </w:pPr>
      <w:r w:rsidRPr="00DD131F">
        <w:rPr>
          <w:b w:val="0"/>
          <w:sz w:val="28"/>
          <w:szCs w:val="28"/>
        </w:rPr>
        <w:t>Окислительно-восстановительные свойства типичных неметаллов. Общая характеристика главных подгрупп неметаллов на примере галогенов (от фтора до иода).</w:t>
      </w:r>
      <w:r w:rsidRPr="00DD131F">
        <w:rPr>
          <w:b w:val="0"/>
          <w:i/>
          <w:sz w:val="28"/>
          <w:szCs w:val="28"/>
        </w:rPr>
        <w:t xml:space="preserve"> Благородные газы.</w:t>
      </w:r>
    </w:p>
    <w:p w:rsidR="00D6109D" w:rsidRPr="00DD131F" w:rsidRDefault="00D6109D" w:rsidP="00D6109D">
      <w:pPr>
        <w:pStyle w:val="a6"/>
        <w:jc w:val="both"/>
        <w:rPr>
          <w:i/>
          <w:szCs w:val="28"/>
        </w:rPr>
      </w:pPr>
      <w:r w:rsidRPr="00DD131F">
        <w:rPr>
          <w:i/>
          <w:szCs w:val="28"/>
        </w:rPr>
        <w:t>Круговороты углерода, кислорода и азота в природе.</w:t>
      </w:r>
    </w:p>
    <w:p w:rsidR="00D6109D" w:rsidRPr="00DD131F" w:rsidRDefault="00D6109D" w:rsidP="00D6109D">
      <w:pPr>
        <w:pStyle w:val="ab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DD131F">
        <w:rPr>
          <w:rFonts w:ascii="Times New Roman" w:hAnsi="Times New Roman"/>
          <w:b/>
          <w:sz w:val="28"/>
          <w:szCs w:val="28"/>
        </w:rPr>
        <w:t xml:space="preserve">ОРГАНИЧЕСКАЯ ХИМИЯ </w:t>
      </w:r>
    </w:p>
    <w:p w:rsidR="00D6109D" w:rsidRPr="00DD131F" w:rsidRDefault="00D6109D" w:rsidP="00D6109D">
      <w:pPr>
        <w:spacing w:before="60"/>
        <w:ind w:firstLine="567"/>
        <w:jc w:val="both"/>
        <w:rPr>
          <w:szCs w:val="28"/>
        </w:rPr>
      </w:pPr>
      <w:r w:rsidRPr="00DD131F">
        <w:rPr>
          <w:szCs w:val="28"/>
        </w:rPr>
        <w:t>Классификация и номенклатура органических соединений.</w:t>
      </w:r>
    </w:p>
    <w:p w:rsidR="00D6109D" w:rsidRPr="00DD131F" w:rsidRDefault="00D6109D" w:rsidP="00D6109D">
      <w:pPr>
        <w:pStyle w:val="a6"/>
        <w:jc w:val="both"/>
        <w:rPr>
          <w:i/>
          <w:szCs w:val="28"/>
        </w:rPr>
      </w:pPr>
      <w:r w:rsidRPr="00DD131F">
        <w:rPr>
          <w:szCs w:val="28"/>
        </w:rPr>
        <w:t xml:space="preserve">Структурная теория – основа органической химии. Углеродный скелет. Радикалы. Функциональные группы. Гомологи и гомологический ряд. Изомерия: структурная (углеродного скелета, положения кратной связи, функциональной группы) и пространственная (цис-транс, </w:t>
      </w:r>
      <w:r w:rsidRPr="00DD131F">
        <w:rPr>
          <w:i/>
          <w:szCs w:val="28"/>
        </w:rPr>
        <w:t>оптическая</w:t>
      </w:r>
      <w:r w:rsidRPr="00DD131F">
        <w:rPr>
          <w:szCs w:val="28"/>
        </w:rPr>
        <w:t xml:space="preserve">). Типы связей в молекулах органических веществ (сигма- и пи-связи) и </w:t>
      </w:r>
      <w:r w:rsidR="00DD131F" w:rsidRPr="00DD131F">
        <w:rPr>
          <w:szCs w:val="28"/>
        </w:rPr>
        <w:t xml:space="preserve"> </w:t>
      </w:r>
      <w:r w:rsidRPr="00DD131F">
        <w:rPr>
          <w:i/>
          <w:szCs w:val="28"/>
        </w:rPr>
        <w:t>способы их разрыва.</w:t>
      </w:r>
    </w:p>
    <w:p w:rsidR="00D6109D" w:rsidRPr="00DD131F" w:rsidRDefault="00DD131F" w:rsidP="00D6109D">
      <w:pPr>
        <w:pStyle w:val="a6"/>
        <w:jc w:val="both"/>
        <w:rPr>
          <w:szCs w:val="28"/>
        </w:rPr>
      </w:pPr>
      <w:r w:rsidRPr="00DD131F">
        <w:rPr>
          <w:szCs w:val="28"/>
        </w:rPr>
        <w:t xml:space="preserve">     </w:t>
      </w:r>
      <w:r w:rsidR="00D6109D" w:rsidRPr="00DD131F">
        <w:rPr>
          <w:szCs w:val="28"/>
        </w:rPr>
        <w:t>Характеристика органических соединений: классы органических веществ, номенклатура, строение, способы получения, физические и химические свойства, применение.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Углеводороды: алканы, алкены и диены, алкины, арены. Природные источники углеводородов: нефть, природные и </w:t>
      </w:r>
      <w:r w:rsidRPr="00DD131F">
        <w:rPr>
          <w:i/>
          <w:szCs w:val="28"/>
        </w:rPr>
        <w:t>попутные</w:t>
      </w:r>
      <w:r w:rsidRPr="00DD131F">
        <w:rPr>
          <w:szCs w:val="28"/>
        </w:rPr>
        <w:t xml:space="preserve"> газы.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Кислородосодержащие соединения: одно- и многоатомные спирты, фенолы, карбонильные соединения (альдегиды и </w:t>
      </w:r>
      <w:r w:rsidRPr="00DD131F">
        <w:rPr>
          <w:i/>
          <w:szCs w:val="28"/>
        </w:rPr>
        <w:t>кетоны</w:t>
      </w:r>
      <w:r w:rsidRPr="00DD131F">
        <w:rPr>
          <w:szCs w:val="28"/>
        </w:rPr>
        <w:t>), карбоновые кислоты, сложные эфиры, жиры, углеводы.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Азотосодержащие соединения: амины, аминокислоты, белки. </w:t>
      </w:r>
      <w:r w:rsidRPr="00DD131F">
        <w:rPr>
          <w:i/>
          <w:szCs w:val="28"/>
        </w:rPr>
        <w:t>Понятие об азотистых гетероциклических основаниях и нуклеиновых кислотах.</w:t>
      </w:r>
    </w:p>
    <w:p w:rsidR="00D6109D" w:rsidRPr="00DD131F" w:rsidRDefault="00D6109D" w:rsidP="00D6109D">
      <w:pPr>
        <w:pStyle w:val="2"/>
        <w:spacing w:line="240" w:lineRule="auto"/>
        <w:ind w:firstLine="567"/>
        <w:rPr>
          <w:szCs w:val="28"/>
        </w:rPr>
      </w:pPr>
      <w:r w:rsidRPr="00DD131F">
        <w:rPr>
          <w:szCs w:val="28"/>
        </w:rPr>
        <w:t>Полимеры: пластмассы, каучуки, волокна, биополимеры.</w:t>
      </w:r>
    </w:p>
    <w:p w:rsidR="00D6109D" w:rsidRPr="00DD131F" w:rsidRDefault="00D6109D" w:rsidP="00D6109D">
      <w:pPr>
        <w:pStyle w:val="a6"/>
        <w:jc w:val="both"/>
        <w:rPr>
          <w:i/>
          <w:szCs w:val="28"/>
        </w:rPr>
      </w:pPr>
      <w:r w:rsidRPr="00DD131F">
        <w:rPr>
          <w:i/>
          <w:szCs w:val="28"/>
        </w:rPr>
        <w:t>Материальное единство неорганических и органических веществ.</w:t>
      </w:r>
    </w:p>
    <w:p w:rsidR="00D6109D" w:rsidRPr="00DD131F" w:rsidRDefault="00D6109D" w:rsidP="00D6109D">
      <w:pPr>
        <w:pStyle w:val="ab"/>
        <w:spacing w:before="240"/>
        <w:ind w:left="567"/>
        <w:rPr>
          <w:rFonts w:ascii="Times New Roman" w:hAnsi="Times New Roman"/>
          <w:b/>
          <w:sz w:val="28"/>
          <w:szCs w:val="28"/>
        </w:rPr>
      </w:pPr>
      <w:r w:rsidRPr="00DD131F">
        <w:rPr>
          <w:rFonts w:ascii="Times New Roman" w:hAnsi="Times New Roman"/>
          <w:b/>
          <w:sz w:val="28"/>
          <w:szCs w:val="28"/>
        </w:rPr>
        <w:t>ХИМИЯ И ЖИЗНЬ</w:t>
      </w:r>
    </w:p>
    <w:p w:rsidR="00D6109D" w:rsidRPr="00DD131F" w:rsidRDefault="00D6109D" w:rsidP="00D6109D">
      <w:pPr>
        <w:spacing w:before="60"/>
        <w:ind w:firstLine="567"/>
        <w:jc w:val="both"/>
        <w:rPr>
          <w:szCs w:val="28"/>
        </w:rPr>
      </w:pPr>
      <w:r w:rsidRPr="00DD131F">
        <w:rPr>
          <w:szCs w:val="28"/>
        </w:rPr>
        <w:t>Химия и здоровье. Лекарства, ферменты, витамины, гормоны, минеральные воды. Токсичные вещества.</w:t>
      </w:r>
    </w:p>
    <w:p w:rsidR="00D6109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>Химия в повседневной жизни. Моющие и чистящие средства. Соблюдение правил безопасной работы со средствами бытовой химии.</w:t>
      </w:r>
    </w:p>
    <w:p w:rsidR="00D6109D" w:rsidRPr="00DD131F" w:rsidRDefault="00D6109D" w:rsidP="00D6109D">
      <w:pPr>
        <w:ind w:firstLine="567"/>
        <w:jc w:val="both"/>
        <w:rPr>
          <w:i/>
          <w:szCs w:val="28"/>
        </w:rPr>
      </w:pPr>
      <w:r w:rsidRPr="00DD131F">
        <w:rPr>
          <w:szCs w:val="28"/>
        </w:rPr>
        <w:lastRenderedPageBreak/>
        <w:t xml:space="preserve">Промышленное получение веществ. Производство серной кислоты, аммиака, метанола, этанола. </w:t>
      </w:r>
      <w:r w:rsidRPr="00DD131F">
        <w:rPr>
          <w:i/>
          <w:szCs w:val="28"/>
        </w:rPr>
        <w:t xml:space="preserve">Понятие о металлургии (производство чугуна, стали, алюминия). </w:t>
      </w:r>
      <w:r w:rsidRPr="00DD131F">
        <w:rPr>
          <w:szCs w:val="28"/>
        </w:rPr>
        <w:t>Коррозия металлов и способы защиты металлов от коррозии</w:t>
      </w:r>
      <w:r w:rsidRPr="00DD131F">
        <w:rPr>
          <w:i/>
          <w:szCs w:val="28"/>
        </w:rPr>
        <w:t xml:space="preserve">. Химические основы получения высокомолекулярных веществ. </w:t>
      </w:r>
      <w:r w:rsidRPr="00DD131F">
        <w:rPr>
          <w:szCs w:val="28"/>
        </w:rPr>
        <w:t xml:space="preserve">Переработка нефти. </w:t>
      </w:r>
      <w:r w:rsidRPr="00DD131F">
        <w:rPr>
          <w:i/>
          <w:szCs w:val="28"/>
        </w:rPr>
        <w:t>Минеральные удобрения как источники восполнения азота, фосфора, калия и микроэле-ментов в почве.</w:t>
      </w:r>
    </w:p>
    <w:p w:rsidR="0086164D" w:rsidRPr="00DD131F" w:rsidRDefault="00D6109D" w:rsidP="00D6109D">
      <w:pPr>
        <w:ind w:firstLine="567"/>
        <w:jc w:val="both"/>
        <w:rPr>
          <w:szCs w:val="28"/>
        </w:rPr>
      </w:pPr>
      <w:r w:rsidRPr="00DD131F">
        <w:rPr>
          <w:szCs w:val="28"/>
        </w:rPr>
        <w:t xml:space="preserve">Химические вещества как строительные и поделочные материалы (мел, мрамор, известняк, кремнезем ). </w:t>
      </w:r>
      <w:r w:rsidRPr="00DD131F">
        <w:rPr>
          <w:i/>
          <w:iCs/>
          <w:szCs w:val="28"/>
        </w:rPr>
        <w:t>Вещества, используемые в полиграфии, живописи, графике, скульптуре, архитектуре.</w:t>
      </w:r>
      <w:r w:rsidRPr="00DD131F">
        <w:rPr>
          <w:szCs w:val="28"/>
        </w:rPr>
        <w:t xml:space="preserve"> </w:t>
      </w:r>
    </w:p>
    <w:p w:rsidR="0086164D" w:rsidRPr="00DD131F" w:rsidRDefault="00D6109D" w:rsidP="00D6109D">
      <w:pPr>
        <w:pStyle w:val="3"/>
        <w:ind w:left="0"/>
        <w:rPr>
          <w:sz w:val="28"/>
          <w:szCs w:val="28"/>
        </w:rPr>
      </w:pPr>
      <w:r w:rsidRPr="00DD131F">
        <w:rPr>
          <w:sz w:val="28"/>
          <w:szCs w:val="28"/>
        </w:rPr>
        <w:t xml:space="preserve">          </w:t>
      </w:r>
      <w:r w:rsidR="0086164D" w:rsidRPr="00DD131F">
        <w:rPr>
          <w:sz w:val="28"/>
          <w:szCs w:val="28"/>
        </w:rPr>
        <w:t xml:space="preserve">Человек в мире веществ: материалы и химические процессы. </w:t>
      </w:r>
      <w:r w:rsidR="0086164D" w:rsidRPr="00DD131F">
        <w:rPr>
          <w:i/>
          <w:sz w:val="28"/>
          <w:szCs w:val="28"/>
        </w:rPr>
        <w:t>Химическая картина мира.</w:t>
      </w:r>
      <w:r w:rsidR="0086164D" w:rsidRPr="00DD131F">
        <w:rPr>
          <w:sz w:val="28"/>
          <w:szCs w:val="28"/>
        </w:rPr>
        <w:t>Химия и пища. Калорийность жиров, белков и углеводов. Консерванты пищевых продуктов [поваренная соль, уксусная кислота ( столовый уксус )].Природные источники углеводородов: нефть и природный газ. Применение их как топлива и сырья.</w:t>
      </w:r>
      <w:r w:rsidRPr="00DD131F">
        <w:rPr>
          <w:sz w:val="28"/>
          <w:szCs w:val="28"/>
        </w:rPr>
        <w:t xml:space="preserve"> </w:t>
      </w:r>
      <w:r w:rsidR="0086164D" w:rsidRPr="00DD131F">
        <w:rPr>
          <w:sz w:val="28"/>
          <w:szCs w:val="28"/>
        </w:rPr>
        <w:t>Проблемы безопасного использования веществ и химических реакций в повседневной жизни. Бытовая химическая грамотность: умение читать маркировку изделий пищевой, фармацевтической и легкой промышленности, соблюдение инструкций по применению приобретенных товаров.</w:t>
      </w:r>
    </w:p>
    <w:p w:rsidR="00D6109D" w:rsidRPr="00DD131F" w:rsidRDefault="00D6109D" w:rsidP="00D6109D">
      <w:pPr>
        <w:pStyle w:val="3"/>
        <w:ind w:left="0"/>
        <w:rPr>
          <w:sz w:val="28"/>
          <w:szCs w:val="28"/>
        </w:rPr>
      </w:pPr>
    </w:p>
    <w:p w:rsidR="00D6109D" w:rsidRPr="00DD131F" w:rsidRDefault="00D6109D" w:rsidP="00D6109D">
      <w:pPr>
        <w:pStyle w:val="3"/>
        <w:ind w:left="0"/>
        <w:rPr>
          <w:sz w:val="28"/>
          <w:szCs w:val="28"/>
        </w:rPr>
      </w:pPr>
      <w:r w:rsidRPr="00DD131F">
        <w:rPr>
          <w:sz w:val="28"/>
          <w:szCs w:val="28"/>
        </w:rPr>
        <w:t>4. Требования к результатам освоения дисциплины.</w:t>
      </w:r>
    </w:p>
    <w:p w:rsidR="00D6109D" w:rsidRPr="00DD131F" w:rsidRDefault="00D6109D" w:rsidP="00D6109D">
      <w:pPr>
        <w:spacing w:before="240"/>
        <w:ind w:firstLine="567"/>
        <w:jc w:val="both"/>
        <w:rPr>
          <w:b/>
          <w:bCs/>
          <w:i/>
          <w:iCs/>
          <w:szCs w:val="28"/>
        </w:rPr>
      </w:pPr>
      <w:r w:rsidRPr="00DD131F">
        <w:rPr>
          <w:b/>
          <w:bCs/>
          <w:i/>
          <w:iCs/>
          <w:szCs w:val="28"/>
        </w:rPr>
        <w:t>В результате изучения химии ученик должен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>знать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химическую символику</w:t>
      </w:r>
      <w:r w:rsidRPr="00DD131F">
        <w:rPr>
          <w:rFonts w:ascii="Times New Roman" w:hAnsi="Times New Roman" w:cs="Times New Roman"/>
          <w:sz w:val="28"/>
          <w:szCs w:val="28"/>
        </w:rPr>
        <w:t>: знаки химических элементов, формулы химических веществ и уравнения химических реакций;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важнейшие химические понятия</w:t>
      </w:r>
      <w:r w:rsidRPr="00DD131F">
        <w:rPr>
          <w:rFonts w:ascii="Times New Roman" w:hAnsi="Times New Roman" w:cs="Times New Roman"/>
          <w:sz w:val="28"/>
          <w:szCs w:val="28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  изотопы, атомные орбитали, аллотропия, изомерия, гомология, электроотрицательность,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основные законы химии</w:t>
      </w:r>
      <w:r w:rsidRPr="00DD131F">
        <w:rPr>
          <w:rFonts w:ascii="Times New Roman" w:hAnsi="Times New Roman" w:cs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bCs/>
          <w:sz w:val="28"/>
          <w:szCs w:val="28"/>
        </w:rPr>
        <w:t>уметь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называть:</w:t>
      </w:r>
      <w:r w:rsidRPr="00DD131F">
        <w:rPr>
          <w:rFonts w:ascii="Times New Roman" w:hAnsi="Times New Roman" w:cs="Times New Roman"/>
          <w:sz w:val="28"/>
          <w:szCs w:val="28"/>
        </w:rPr>
        <w:t xml:space="preserve"> вещества по «тривиальной» и международной номенклатуре;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>знаки химических элементов, соединения изученных классов, типы химических реакций;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объяснять:</w:t>
      </w:r>
      <w:r w:rsidRPr="00DD131F">
        <w:rPr>
          <w:rFonts w:ascii="Times New Roman" w:hAnsi="Times New Roman" w:cs="Times New Roman"/>
          <w:sz w:val="28"/>
          <w:szCs w:val="28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</w:t>
      </w:r>
      <w:r w:rsidRPr="00DD131F">
        <w:rPr>
          <w:rFonts w:ascii="Times New Roman" w:hAnsi="Times New Roman" w:cs="Times New Roman"/>
          <w:sz w:val="28"/>
          <w:szCs w:val="28"/>
        </w:rPr>
        <w:lastRenderedPageBreak/>
        <w:t>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характеризовать:</w:t>
      </w:r>
      <w:r w:rsidRPr="00DD131F">
        <w:rPr>
          <w:rFonts w:ascii="Times New Roman" w:hAnsi="Times New Roman" w:cs="Times New Roman"/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определять:</w:t>
      </w:r>
      <w:r w:rsidRPr="00DD131F">
        <w:rPr>
          <w:rFonts w:ascii="Times New Roman" w:hAnsi="Times New Roman" w:cs="Times New Roman"/>
          <w:sz w:val="28"/>
          <w:szCs w:val="28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D6109D" w:rsidRPr="00DD131F" w:rsidRDefault="00D6109D" w:rsidP="00D610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составлять:</w:t>
      </w:r>
      <w:r w:rsidRPr="00DD131F">
        <w:rPr>
          <w:rFonts w:ascii="Times New Roman" w:hAnsi="Times New Roman" w:cs="Times New Roman"/>
          <w:sz w:val="28"/>
          <w:szCs w:val="28"/>
        </w:rP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обращаться</w:t>
      </w:r>
      <w:r w:rsidRPr="00DD131F">
        <w:rPr>
          <w:rFonts w:ascii="Times New Roman" w:hAnsi="Times New Roman" w:cs="Times New Roman"/>
          <w:sz w:val="28"/>
          <w:szCs w:val="28"/>
        </w:rPr>
        <w:t xml:space="preserve"> с химической посудой и лабораторным оборудованием;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распознавать опытным путем:</w:t>
      </w:r>
      <w:r w:rsidRPr="00DD131F">
        <w:rPr>
          <w:rFonts w:ascii="Times New Roman" w:hAnsi="Times New Roman" w:cs="Times New Roman"/>
          <w:sz w:val="28"/>
          <w:szCs w:val="28"/>
        </w:rPr>
        <w:t xml:space="preserve"> кислород, водород, углекислый газ, аммиак; растворы кислот и щелочей, хлорид-, сульфат-, карбонат-ионы, ионы аммония;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i/>
          <w:sz w:val="28"/>
          <w:szCs w:val="28"/>
        </w:rPr>
        <w:t>вычислять:</w:t>
      </w:r>
      <w:r w:rsidRPr="00DD131F">
        <w:rPr>
          <w:rFonts w:ascii="Times New Roman" w:hAnsi="Times New Roman" w:cs="Times New Roman"/>
          <w:sz w:val="28"/>
          <w:szCs w:val="28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DD131F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>безопасного обращения с веществами и материалами;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среде, школьной лаборатории и в быту.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D6109D" w:rsidRPr="00DD131F" w:rsidRDefault="00D6109D" w:rsidP="00D610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131F">
        <w:rPr>
          <w:rFonts w:ascii="Times New Roman" w:hAnsi="Times New Roman" w:cs="Times New Roman"/>
          <w:sz w:val="28"/>
          <w:szCs w:val="28"/>
        </w:rPr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D6109D" w:rsidRPr="00DD131F" w:rsidRDefault="00D6109D" w:rsidP="00D610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09D" w:rsidRPr="00DD131F" w:rsidRDefault="00D6109D" w:rsidP="00D6109D">
      <w:pPr>
        <w:widowControl w:val="0"/>
        <w:numPr>
          <w:ilvl w:val="0"/>
          <w:numId w:val="3"/>
        </w:numPr>
        <w:spacing w:before="60"/>
        <w:jc w:val="both"/>
        <w:rPr>
          <w:szCs w:val="28"/>
        </w:rPr>
      </w:pPr>
    </w:p>
    <w:p w:rsidR="00D6109D" w:rsidRPr="00DD131F" w:rsidRDefault="00D6109D" w:rsidP="00D6109D">
      <w:pPr>
        <w:pStyle w:val="3"/>
        <w:ind w:left="0"/>
        <w:rPr>
          <w:i/>
          <w:sz w:val="28"/>
          <w:szCs w:val="28"/>
        </w:rPr>
      </w:pPr>
      <w:r w:rsidRPr="00DD131F">
        <w:rPr>
          <w:i/>
          <w:sz w:val="28"/>
          <w:szCs w:val="28"/>
        </w:rPr>
        <w:t xml:space="preserve">5. </w:t>
      </w:r>
      <w:r w:rsidRPr="00DD131F">
        <w:rPr>
          <w:sz w:val="28"/>
          <w:szCs w:val="28"/>
        </w:rPr>
        <w:t>Формы контроля</w:t>
      </w:r>
    </w:p>
    <w:p w:rsidR="0086164D" w:rsidRPr="00DD131F" w:rsidRDefault="00D6109D" w:rsidP="0086164D">
      <w:pPr>
        <w:ind w:firstLine="567"/>
        <w:jc w:val="both"/>
        <w:rPr>
          <w:szCs w:val="28"/>
        </w:rPr>
      </w:pPr>
      <w:r w:rsidRPr="00DD131F">
        <w:rPr>
          <w:szCs w:val="28"/>
        </w:rPr>
        <w:lastRenderedPageBreak/>
        <w:t>Терминологические диктанты, тесты, проверочные , лабораторные работы, опорные схемы, устное сообщение на. В старших классах - самостоятельные работы (составление плана ответа, конспекта, подготовка реферата, доклада ) , практические работы, зачеты.</w:t>
      </w:r>
    </w:p>
    <w:p w:rsidR="0086164D" w:rsidRPr="00DD131F" w:rsidRDefault="0086164D" w:rsidP="008616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164D" w:rsidRPr="00DD131F" w:rsidSect="00DD131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00" w:rsidRDefault="00743600" w:rsidP="0086164D">
      <w:r>
        <w:separator/>
      </w:r>
    </w:p>
  </w:endnote>
  <w:endnote w:type="continuationSeparator" w:id="0">
    <w:p w:rsidR="00743600" w:rsidRDefault="00743600" w:rsidP="0086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00" w:rsidRDefault="00743600" w:rsidP="0086164D">
      <w:r>
        <w:separator/>
      </w:r>
    </w:p>
  </w:footnote>
  <w:footnote w:type="continuationSeparator" w:id="0">
    <w:p w:rsidR="00743600" w:rsidRDefault="00743600" w:rsidP="0086164D">
      <w:r>
        <w:continuationSeparator/>
      </w:r>
    </w:p>
  </w:footnote>
  <w:footnote w:id="1">
    <w:p w:rsidR="0086164D" w:rsidRPr="00051771" w:rsidRDefault="0086164D" w:rsidP="00D6109D">
      <w:pPr>
        <w:pStyle w:val="a9"/>
        <w:spacing w:line="240" w:lineRule="auto"/>
        <w:ind w:firstLine="0"/>
        <w:rPr>
          <w:sz w:val="18"/>
        </w:rPr>
      </w:pPr>
      <w:r w:rsidRPr="00051771">
        <w:rPr>
          <w:sz w:val="18"/>
        </w:rPr>
        <w:footnoteRef/>
      </w:r>
    </w:p>
  </w:footnote>
  <w:footnote w:id="2">
    <w:p w:rsidR="00D6109D" w:rsidRDefault="00D6109D" w:rsidP="00D6109D">
      <w:pPr>
        <w:pStyle w:val="a9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90"/>
    <w:multiLevelType w:val="hybridMultilevel"/>
    <w:tmpl w:val="F2A40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42E5A"/>
    <w:multiLevelType w:val="hybridMultilevel"/>
    <w:tmpl w:val="C204D0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64D"/>
    <w:rsid w:val="00494780"/>
    <w:rsid w:val="00743600"/>
    <w:rsid w:val="0076501E"/>
    <w:rsid w:val="0086164D"/>
    <w:rsid w:val="00B131F1"/>
    <w:rsid w:val="00D6109D"/>
    <w:rsid w:val="00DD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109D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6164D"/>
    <w:pPr>
      <w:spacing w:after="0" w:line="240" w:lineRule="auto"/>
    </w:pPr>
  </w:style>
  <w:style w:type="paragraph" w:styleId="2">
    <w:name w:val="Body Text Indent 2"/>
    <w:basedOn w:val="a"/>
    <w:link w:val="20"/>
    <w:rsid w:val="0086164D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861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616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61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6164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61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616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16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otnote reference"/>
    <w:basedOn w:val="a0"/>
    <w:semiHidden/>
    <w:rsid w:val="0086164D"/>
    <w:rPr>
      <w:vertAlign w:val="superscript"/>
    </w:rPr>
  </w:style>
  <w:style w:type="paragraph" w:styleId="a9">
    <w:name w:val="footnote text"/>
    <w:basedOn w:val="a"/>
    <w:link w:val="aa"/>
    <w:semiHidden/>
    <w:rsid w:val="0086164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61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86164D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6164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10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10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09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3</cp:revision>
  <dcterms:created xsi:type="dcterms:W3CDTF">2014-02-27T20:22:00Z</dcterms:created>
  <dcterms:modified xsi:type="dcterms:W3CDTF">2014-02-28T15:16:00Z</dcterms:modified>
</cp:coreProperties>
</file>